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0D4" w:rsidRDefault="002F20D4" w:rsidP="00B27AC9">
      <w:pPr>
        <w:jc w:val="both"/>
        <w:rPr>
          <w:rFonts w:ascii="Times New Roman" w:hAnsi="Times New Roman"/>
          <w:sz w:val="28"/>
          <w:szCs w:val="28"/>
          <w:lang w:val="en-US"/>
        </w:rPr>
      </w:pPr>
    </w:p>
    <w:p w:rsidR="002F20D4" w:rsidRDefault="002F20D4" w:rsidP="00B27AC9">
      <w:pPr>
        <w:jc w:val="both"/>
        <w:rPr>
          <w:rFonts w:ascii="Times New Roman" w:hAnsi="Times New Roman"/>
          <w:sz w:val="28"/>
          <w:szCs w:val="28"/>
          <w:lang w:val="en-US"/>
        </w:rPr>
      </w:pPr>
    </w:p>
    <w:p w:rsidR="002F20D4" w:rsidRDefault="002F20D4" w:rsidP="00B27AC9">
      <w:pPr>
        <w:jc w:val="both"/>
        <w:rPr>
          <w:rFonts w:ascii="Times New Roman" w:hAnsi="Times New Roman"/>
          <w:sz w:val="28"/>
          <w:szCs w:val="28"/>
          <w:lang w:val="en-US"/>
        </w:rPr>
      </w:pPr>
    </w:p>
    <w:p w:rsidR="002F20D4" w:rsidRDefault="002F20D4" w:rsidP="00B27AC9">
      <w:pPr>
        <w:jc w:val="both"/>
        <w:rPr>
          <w:rFonts w:ascii="Times New Roman" w:hAnsi="Times New Roman"/>
          <w:sz w:val="28"/>
          <w:szCs w:val="28"/>
          <w:lang w:val="en-US"/>
        </w:rPr>
      </w:pPr>
    </w:p>
    <w:p w:rsidR="002F20D4" w:rsidRDefault="002F20D4" w:rsidP="00B27AC9">
      <w:pPr>
        <w:jc w:val="both"/>
        <w:rPr>
          <w:rFonts w:ascii="Times New Roman" w:hAnsi="Times New Roman"/>
          <w:sz w:val="28"/>
          <w:szCs w:val="28"/>
          <w:lang w:val="en-US"/>
        </w:rPr>
      </w:pPr>
    </w:p>
    <w:p w:rsidR="002F20D4" w:rsidRDefault="002F20D4" w:rsidP="00B27AC9">
      <w:pPr>
        <w:jc w:val="both"/>
        <w:rPr>
          <w:rFonts w:ascii="Times New Roman" w:hAnsi="Times New Roman"/>
          <w:sz w:val="28"/>
          <w:szCs w:val="28"/>
          <w:lang w:val="en-US"/>
        </w:rPr>
      </w:pPr>
    </w:p>
    <w:p w:rsidR="002F20D4" w:rsidRDefault="002F20D4" w:rsidP="00B27AC9">
      <w:pPr>
        <w:jc w:val="both"/>
        <w:rPr>
          <w:rFonts w:ascii="Times New Roman" w:hAnsi="Times New Roman"/>
          <w:sz w:val="28"/>
          <w:szCs w:val="28"/>
          <w:lang w:val="en-US"/>
        </w:rPr>
      </w:pPr>
    </w:p>
    <w:p w:rsidR="002F20D4" w:rsidRDefault="002F20D4" w:rsidP="00B27AC9">
      <w:pPr>
        <w:jc w:val="both"/>
        <w:rPr>
          <w:rFonts w:ascii="Times New Roman" w:hAnsi="Times New Roman"/>
          <w:sz w:val="28"/>
          <w:szCs w:val="28"/>
          <w:lang w:val="en-US"/>
        </w:rPr>
      </w:pPr>
    </w:p>
    <w:p w:rsidR="002F20D4" w:rsidRDefault="002F20D4" w:rsidP="00B27AC9">
      <w:pPr>
        <w:jc w:val="both"/>
        <w:rPr>
          <w:rFonts w:ascii="Times New Roman" w:hAnsi="Times New Roman"/>
          <w:sz w:val="28"/>
          <w:szCs w:val="28"/>
          <w:lang w:val="en-US"/>
        </w:rPr>
      </w:pPr>
    </w:p>
    <w:p w:rsidR="002F20D4" w:rsidRDefault="002F20D4" w:rsidP="00B27AC9">
      <w:pPr>
        <w:jc w:val="both"/>
        <w:rPr>
          <w:rFonts w:ascii="Times New Roman" w:hAnsi="Times New Roman"/>
          <w:sz w:val="28"/>
          <w:szCs w:val="28"/>
          <w:lang w:val="en-US"/>
        </w:rPr>
      </w:pPr>
    </w:p>
    <w:p w:rsidR="002F20D4" w:rsidRDefault="002F20D4" w:rsidP="00B27AC9">
      <w:pPr>
        <w:jc w:val="both"/>
        <w:rPr>
          <w:rFonts w:ascii="Times New Roman" w:hAnsi="Times New Roman"/>
          <w:sz w:val="28"/>
          <w:szCs w:val="28"/>
          <w:lang w:val="en-US"/>
        </w:rPr>
      </w:pPr>
    </w:p>
    <w:p w:rsidR="002F20D4" w:rsidRDefault="002F20D4" w:rsidP="00B27AC9">
      <w:pPr>
        <w:jc w:val="both"/>
        <w:rPr>
          <w:rFonts w:ascii="Times New Roman" w:hAnsi="Times New Roman"/>
          <w:sz w:val="28"/>
          <w:szCs w:val="28"/>
          <w:lang w:val="en-US"/>
        </w:rPr>
      </w:pPr>
    </w:p>
    <w:p w:rsidR="00B27AC9" w:rsidRPr="00062E10" w:rsidRDefault="00062E10" w:rsidP="00B27AC9">
      <w:pPr>
        <w:jc w:val="both"/>
        <w:rPr>
          <w:rFonts w:ascii="Times New Roman" w:hAnsi="Times New Roman"/>
          <w:sz w:val="27"/>
          <w:szCs w:val="27"/>
        </w:rPr>
      </w:pPr>
      <w:bookmarkStart w:id="0" w:name="_GoBack"/>
      <w:r>
        <w:rPr>
          <w:rFonts w:ascii="Times New Roman" w:hAnsi="Times New Roman"/>
          <w:sz w:val="28"/>
          <w:szCs w:val="28"/>
        </w:rPr>
        <w:t>Об утверждении П</w:t>
      </w:r>
      <w:r w:rsidR="00BF389A" w:rsidRPr="00C83FDE">
        <w:rPr>
          <w:rFonts w:ascii="Times New Roman" w:hAnsi="Times New Roman"/>
          <w:sz w:val="28"/>
          <w:szCs w:val="28"/>
        </w:rPr>
        <w:t xml:space="preserve">орядка разработки, корректировки, осуществления мониторинга и контроля </w:t>
      </w:r>
      <w:proofErr w:type="gramStart"/>
      <w:r w:rsidR="00BF389A" w:rsidRPr="00C83FDE">
        <w:rPr>
          <w:rFonts w:ascii="Times New Roman" w:hAnsi="Times New Roman"/>
          <w:sz w:val="28"/>
          <w:szCs w:val="28"/>
        </w:rPr>
        <w:t xml:space="preserve">реализации прогноза баланса трудовых ресурсов </w:t>
      </w:r>
      <w:r w:rsidR="004D1287">
        <w:rPr>
          <w:rFonts w:ascii="Times New Roman" w:hAnsi="Times New Roman"/>
          <w:sz w:val="28"/>
          <w:szCs w:val="28"/>
        </w:rPr>
        <w:t>Еврейской автономной области</w:t>
      </w:r>
      <w:proofErr w:type="gramEnd"/>
      <w:r w:rsidR="004D1287">
        <w:rPr>
          <w:rFonts w:ascii="Times New Roman" w:hAnsi="Times New Roman"/>
          <w:sz w:val="28"/>
          <w:szCs w:val="28"/>
        </w:rPr>
        <w:t xml:space="preserve"> </w:t>
      </w:r>
      <w:r w:rsidR="00BF389A" w:rsidRPr="00C83FDE">
        <w:rPr>
          <w:rFonts w:ascii="Times New Roman" w:hAnsi="Times New Roman"/>
          <w:sz w:val="28"/>
          <w:szCs w:val="28"/>
        </w:rPr>
        <w:t xml:space="preserve">на </w:t>
      </w:r>
      <w:r w:rsidR="00BF389A">
        <w:rPr>
          <w:rFonts w:ascii="Times New Roman" w:hAnsi="Times New Roman"/>
          <w:sz w:val="28"/>
          <w:szCs w:val="28"/>
        </w:rPr>
        <w:t>долгосрочный</w:t>
      </w:r>
      <w:r w:rsidR="00BF389A" w:rsidRPr="00C83FDE">
        <w:rPr>
          <w:rFonts w:ascii="Times New Roman" w:hAnsi="Times New Roman"/>
          <w:sz w:val="28"/>
          <w:szCs w:val="28"/>
        </w:rPr>
        <w:t xml:space="preserve"> период</w:t>
      </w:r>
    </w:p>
    <w:bookmarkEnd w:id="0"/>
    <w:p w:rsidR="00B27AC9" w:rsidRDefault="00B27AC9" w:rsidP="00B27AC9">
      <w:pPr>
        <w:jc w:val="both"/>
        <w:rPr>
          <w:rFonts w:ascii="Times New Roman" w:hAnsi="Times New Roman"/>
          <w:sz w:val="27"/>
          <w:szCs w:val="27"/>
        </w:rPr>
      </w:pPr>
    </w:p>
    <w:p w:rsidR="00C37609" w:rsidRPr="00AD4A4D" w:rsidRDefault="00C37609" w:rsidP="00B27AC9">
      <w:pPr>
        <w:jc w:val="both"/>
        <w:rPr>
          <w:rFonts w:ascii="Times New Roman" w:hAnsi="Times New Roman"/>
          <w:sz w:val="27"/>
          <w:szCs w:val="27"/>
        </w:rPr>
      </w:pPr>
    </w:p>
    <w:p w:rsidR="00155327" w:rsidRPr="00343C87" w:rsidRDefault="00155327" w:rsidP="001553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3C87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8" w:history="1">
        <w:r w:rsidRPr="00343C87">
          <w:rPr>
            <w:rFonts w:ascii="Times New Roman" w:hAnsi="Times New Roman" w:cs="Times New Roman"/>
            <w:sz w:val="28"/>
            <w:szCs w:val="28"/>
          </w:rPr>
          <w:t xml:space="preserve">пунктом 4 статьи 7.1-1 </w:t>
        </w:r>
      </w:hyperlink>
      <w:r w:rsidRPr="00343C87">
        <w:rPr>
          <w:rFonts w:ascii="Times New Roman" w:hAnsi="Times New Roman" w:cs="Times New Roman"/>
          <w:sz w:val="28"/>
          <w:szCs w:val="28"/>
        </w:rPr>
        <w:t>Закона Российской Федерации от 19</w:t>
      </w:r>
      <w:r w:rsidR="00062E10">
        <w:rPr>
          <w:rFonts w:ascii="Times New Roman" w:hAnsi="Times New Roman" w:cs="Times New Roman"/>
          <w:sz w:val="28"/>
          <w:szCs w:val="28"/>
        </w:rPr>
        <w:t>.04.</w:t>
      </w:r>
      <w:r w:rsidRPr="00343C87">
        <w:rPr>
          <w:rFonts w:ascii="Times New Roman" w:hAnsi="Times New Roman" w:cs="Times New Roman"/>
          <w:sz w:val="28"/>
          <w:szCs w:val="28"/>
        </w:rPr>
        <w:t xml:space="preserve">91№ 1032-1 «О занятости населения в Российской Федерации» в целях совершенствования процесса разработки и корректировки прогноза баланса трудовых ресурсов Еврейской автономной области на </w:t>
      </w:r>
      <w:r w:rsidR="004D1287">
        <w:rPr>
          <w:rFonts w:ascii="Times New Roman" w:hAnsi="Times New Roman" w:cs="Times New Roman"/>
          <w:sz w:val="28"/>
          <w:szCs w:val="28"/>
        </w:rPr>
        <w:t>долгосрочный</w:t>
      </w:r>
      <w:r w:rsidRPr="00343C87">
        <w:rPr>
          <w:rFonts w:ascii="Times New Roman" w:hAnsi="Times New Roman" w:cs="Times New Roman"/>
          <w:sz w:val="28"/>
          <w:szCs w:val="28"/>
        </w:rPr>
        <w:t xml:space="preserve"> период правительство Еврейской автономной области</w:t>
      </w:r>
    </w:p>
    <w:p w:rsidR="00155327" w:rsidRPr="00343C87" w:rsidRDefault="00155327" w:rsidP="00155327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343C87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F16E50" w:rsidRPr="00155327" w:rsidRDefault="00F16E50" w:rsidP="001553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5327">
        <w:rPr>
          <w:rFonts w:ascii="Times New Roman" w:hAnsi="Times New Roman" w:cs="Times New Roman"/>
          <w:sz w:val="28"/>
          <w:szCs w:val="28"/>
        </w:rPr>
        <w:t>1.</w:t>
      </w:r>
      <w:r w:rsidR="006A2043">
        <w:rPr>
          <w:rFonts w:ascii="Times New Roman" w:hAnsi="Times New Roman" w:cs="Times New Roman"/>
          <w:sz w:val="28"/>
          <w:szCs w:val="28"/>
        </w:rPr>
        <w:t> </w:t>
      </w:r>
      <w:r w:rsidRPr="00155327">
        <w:rPr>
          <w:rFonts w:ascii="Times New Roman" w:hAnsi="Times New Roman" w:cs="Times New Roman"/>
          <w:sz w:val="28"/>
          <w:szCs w:val="28"/>
        </w:rPr>
        <w:t xml:space="preserve">Утвердить прилагаемый </w:t>
      </w:r>
      <w:hyperlink w:anchor="P37" w:history="1">
        <w:r w:rsidRPr="00155327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155327">
        <w:rPr>
          <w:rFonts w:ascii="Times New Roman" w:hAnsi="Times New Roman" w:cs="Times New Roman"/>
          <w:sz w:val="28"/>
          <w:szCs w:val="28"/>
        </w:rPr>
        <w:t xml:space="preserve"> разработки, корректировки, осуществления мониторинга и контроля </w:t>
      </w:r>
      <w:proofErr w:type="gramStart"/>
      <w:r w:rsidRPr="00155327">
        <w:rPr>
          <w:rFonts w:ascii="Times New Roman" w:hAnsi="Times New Roman" w:cs="Times New Roman"/>
          <w:sz w:val="28"/>
          <w:szCs w:val="28"/>
        </w:rPr>
        <w:t xml:space="preserve">реализации прогноза </w:t>
      </w:r>
      <w:r w:rsidR="004D1287">
        <w:rPr>
          <w:rFonts w:ascii="Times New Roman" w:hAnsi="Times New Roman" w:cs="Times New Roman"/>
          <w:sz w:val="28"/>
          <w:szCs w:val="28"/>
        </w:rPr>
        <w:t>баланса трудовых ресурсов</w:t>
      </w:r>
      <w:r w:rsidRPr="00155327">
        <w:rPr>
          <w:rFonts w:ascii="Times New Roman" w:hAnsi="Times New Roman" w:cs="Times New Roman"/>
          <w:sz w:val="28"/>
          <w:szCs w:val="28"/>
        </w:rPr>
        <w:t xml:space="preserve"> Еврейской автономной области</w:t>
      </w:r>
      <w:proofErr w:type="gramEnd"/>
      <w:r w:rsidRPr="00155327">
        <w:rPr>
          <w:rFonts w:ascii="Times New Roman" w:hAnsi="Times New Roman" w:cs="Times New Roman"/>
          <w:sz w:val="28"/>
          <w:szCs w:val="28"/>
        </w:rPr>
        <w:t xml:space="preserve"> на долгосрочный период.</w:t>
      </w:r>
    </w:p>
    <w:p w:rsidR="00F16E50" w:rsidRPr="002F20D4" w:rsidRDefault="00155327" w:rsidP="001553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5327">
        <w:rPr>
          <w:rFonts w:ascii="Times New Roman" w:hAnsi="Times New Roman" w:cs="Times New Roman"/>
          <w:sz w:val="28"/>
          <w:szCs w:val="28"/>
        </w:rPr>
        <w:t>2</w:t>
      </w:r>
      <w:r w:rsidR="00F16E50" w:rsidRPr="00155327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со дня его официального </w:t>
      </w:r>
      <w:r w:rsidR="00F16E50" w:rsidRPr="002F20D4">
        <w:rPr>
          <w:rFonts w:ascii="Times New Roman" w:hAnsi="Times New Roman" w:cs="Times New Roman"/>
          <w:sz w:val="28"/>
          <w:szCs w:val="28"/>
        </w:rPr>
        <w:t>опубликования.</w:t>
      </w:r>
    </w:p>
    <w:p w:rsidR="00F16E50" w:rsidRPr="002F20D4" w:rsidRDefault="00F16E5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55327" w:rsidRPr="002F20D4" w:rsidRDefault="0015532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55327" w:rsidRPr="002F20D4" w:rsidRDefault="0015532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27AC9" w:rsidRPr="002F20D4" w:rsidRDefault="00B27AC9" w:rsidP="00B27AC9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2F20D4">
        <w:rPr>
          <w:rFonts w:ascii="Times New Roman" w:hAnsi="Times New Roman" w:cs="Times New Roman"/>
          <w:sz w:val="28"/>
          <w:szCs w:val="28"/>
        </w:rPr>
        <w:t xml:space="preserve">Временно </w:t>
      </w:r>
      <w:proofErr w:type="gramStart"/>
      <w:r w:rsidRPr="002F20D4"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 w:rsidRPr="002F20D4">
        <w:rPr>
          <w:rFonts w:ascii="Times New Roman" w:hAnsi="Times New Roman" w:cs="Times New Roman"/>
          <w:sz w:val="28"/>
          <w:szCs w:val="28"/>
        </w:rPr>
        <w:t xml:space="preserve"> обязанности </w:t>
      </w:r>
    </w:p>
    <w:p w:rsidR="00B27AC9" w:rsidRPr="002F20D4" w:rsidRDefault="00B27AC9" w:rsidP="00B27AC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F20D4">
        <w:rPr>
          <w:rFonts w:ascii="Times New Roman" w:hAnsi="Times New Roman" w:cs="Times New Roman"/>
          <w:sz w:val="28"/>
          <w:szCs w:val="28"/>
        </w:rPr>
        <w:t>губернатора области                                                                     Р.Э</w:t>
      </w:r>
      <w:r w:rsidR="00062E10" w:rsidRPr="002F20D4">
        <w:rPr>
          <w:rFonts w:ascii="Times New Roman" w:hAnsi="Times New Roman" w:cs="Times New Roman"/>
          <w:sz w:val="28"/>
          <w:szCs w:val="28"/>
        </w:rPr>
        <w:t>.</w:t>
      </w:r>
      <w:r w:rsidRPr="002F20D4">
        <w:rPr>
          <w:rFonts w:ascii="Times New Roman" w:hAnsi="Times New Roman" w:cs="Times New Roman"/>
          <w:sz w:val="28"/>
          <w:szCs w:val="28"/>
        </w:rPr>
        <w:t xml:space="preserve"> Гольдштейн</w:t>
      </w:r>
    </w:p>
    <w:p w:rsidR="00F16E50" w:rsidRPr="002F20D4" w:rsidRDefault="00F16E50">
      <w:pPr>
        <w:pStyle w:val="ConsPlusNormal"/>
        <w:jc w:val="both"/>
      </w:pPr>
    </w:p>
    <w:p w:rsidR="00F16E50" w:rsidRPr="002F20D4" w:rsidRDefault="00F16E50">
      <w:pPr>
        <w:pStyle w:val="ConsPlusNormal"/>
        <w:jc w:val="both"/>
      </w:pPr>
    </w:p>
    <w:p w:rsidR="00062E10" w:rsidRPr="002F20D4" w:rsidRDefault="00062E10">
      <w:pPr>
        <w:pStyle w:val="ConsPlusNormal"/>
        <w:jc w:val="both"/>
        <w:sectPr w:rsidR="00062E10" w:rsidRPr="002F20D4" w:rsidSect="00062E10">
          <w:headerReference w:type="default" r:id="rId9"/>
          <w:pgSz w:w="11906" w:h="16838"/>
          <w:pgMar w:top="1134" w:right="850" w:bottom="1134" w:left="1701" w:header="708" w:footer="708" w:gutter="0"/>
          <w:pgNumType w:start="0"/>
          <w:cols w:space="708"/>
          <w:titlePg/>
          <w:docGrid w:linePitch="360"/>
        </w:sectPr>
      </w:pPr>
    </w:p>
    <w:p w:rsidR="00062E10" w:rsidRDefault="00062E10" w:rsidP="00062E10">
      <w:pPr>
        <w:pStyle w:val="ConsPlusNormal"/>
        <w:ind w:left="5529"/>
        <w:outlineLvl w:val="0"/>
        <w:rPr>
          <w:rFonts w:ascii="Times New Roman" w:hAnsi="Times New Roman" w:cs="Times New Roman"/>
          <w:sz w:val="28"/>
          <w:szCs w:val="28"/>
        </w:rPr>
      </w:pPr>
      <w:r w:rsidRPr="00CF488E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062E10" w:rsidRPr="00CF488E" w:rsidRDefault="00062E10" w:rsidP="00062E10">
      <w:pPr>
        <w:pStyle w:val="ConsPlusNormal"/>
        <w:ind w:left="5529"/>
        <w:outlineLvl w:val="0"/>
        <w:rPr>
          <w:rFonts w:ascii="Times New Roman" w:hAnsi="Times New Roman" w:cs="Times New Roman"/>
          <w:sz w:val="28"/>
          <w:szCs w:val="28"/>
        </w:rPr>
      </w:pPr>
    </w:p>
    <w:p w:rsidR="00062E10" w:rsidRPr="00CF488E" w:rsidRDefault="00062E10" w:rsidP="00062E10">
      <w:pPr>
        <w:pStyle w:val="ConsPlusNormal"/>
        <w:tabs>
          <w:tab w:val="left" w:pos="5400"/>
          <w:tab w:val="right" w:pos="9353"/>
        </w:tabs>
        <w:ind w:left="552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CF488E">
        <w:rPr>
          <w:rFonts w:ascii="Times New Roman" w:hAnsi="Times New Roman" w:cs="Times New Roman"/>
          <w:sz w:val="28"/>
          <w:szCs w:val="28"/>
        </w:rPr>
        <w:t>остановлением правительства</w:t>
      </w:r>
    </w:p>
    <w:p w:rsidR="00062E10" w:rsidRPr="00CF488E" w:rsidRDefault="00062E10" w:rsidP="00062E10">
      <w:pPr>
        <w:pStyle w:val="ConsPlusNormal"/>
        <w:ind w:left="5529"/>
        <w:jc w:val="center"/>
        <w:rPr>
          <w:rFonts w:ascii="Times New Roman" w:hAnsi="Times New Roman" w:cs="Times New Roman"/>
          <w:sz w:val="28"/>
          <w:szCs w:val="28"/>
        </w:rPr>
      </w:pPr>
      <w:r w:rsidRPr="00CF488E">
        <w:rPr>
          <w:rFonts w:ascii="Times New Roman" w:hAnsi="Times New Roman" w:cs="Times New Roman"/>
          <w:sz w:val="28"/>
          <w:szCs w:val="28"/>
        </w:rPr>
        <w:t>Еврейской автономной области</w:t>
      </w:r>
    </w:p>
    <w:p w:rsidR="00155327" w:rsidRPr="00343C87" w:rsidRDefault="00062E10" w:rsidP="00062E1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Pr="00CF488E">
        <w:rPr>
          <w:rFonts w:ascii="Times New Roman" w:hAnsi="Times New Roman" w:cs="Times New Roman"/>
          <w:sz w:val="28"/>
          <w:szCs w:val="28"/>
        </w:rPr>
        <w:t>от _________</w:t>
      </w:r>
      <w:r>
        <w:rPr>
          <w:rFonts w:ascii="Times New Roman" w:hAnsi="Times New Roman" w:cs="Times New Roman"/>
          <w:sz w:val="28"/>
          <w:szCs w:val="28"/>
        </w:rPr>
        <w:t>______</w:t>
      </w:r>
      <w:r w:rsidRPr="00CF488E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488E">
        <w:rPr>
          <w:rFonts w:ascii="Times New Roman" w:hAnsi="Times New Roman" w:cs="Times New Roman"/>
          <w:sz w:val="28"/>
          <w:szCs w:val="28"/>
        </w:rPr>
        <w:t>______</w:t>
      </w:r>
    </w:p>
    <w:p w:rsidR="00155327" w:rsidRPr="00343C87" w:rsidRDefault="00155327" w:rsidP="0015532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16E50" w:rsidRPr="00643850" w:rsidRDefault="00F16E50">
      <w:pPr>
        <w:pStyle w:val="ConsPlusNormal"/>
        <w:jc w:val="both"/>
        <w:rPr>
          <w:color w:val="C00000"/>
        </w:rPr>
      </w:pPr>
    </w:p>
    <w:p w:rsidR="00062E10" w:rsidRDefault="00155327" w:rsidP="0015532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1" w:name="P37"/>
      <w:bookmarkEnd w:id="1"/>
      <w:r w:rsidRPr="00343C87">
        <w:rPr>
          <w:rFonts w:ascii="Times New Roman" w:hAnsi="Times New Roman" w:cs="Times New Roman"/>
          <w:b w:val="0"/>
          <w:sz w:val="28"/>
          <w:szCs w:val="28"/>
        </w:rPr>
        <w:t xml:space="preserve">Порядок </w:t>
      </w:r>
    </w:p>
    <w:p w:rsidR="00155327" w:rsidRPr="00343C87" w:rsidRDefault="00155327" w:rsidP="0015532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43C87">
        <w:rPr>
          <w:rFonts w:ascii="Times New Roman" w:hAnsi="Times New Roman" w:cs="Times New Roman"/>
          <w:b w:val="0"/>
          <w:sz w:val="28"/>
          <w:szCs w:val="28"/>
        </w:rPr>
        <w:t xml:space="preserve">разработки, корректировки, осуществления мониторинга и контроля </w:t>
      </w:r>
      <w:proofErr w:type="gramStart"/>
      <w:r w:rsidRPr="00343C87">
        <w:rPr>
          <w:rFonts w:ascii="Times New Roman" w:hAnsi="Times New Roman" w:cs="Times New Roman"/>
          <w:b w:val="0"/>
          <w:sz w:val="28"/>
          <w:szCs w:val="28"/>
        </w:rPr>
        <w:t>реализации прогноза баланса трудовых ресурсов Еврейской автономной области</w:t>
      </w:r>
      <w:proofErr w:type="gramEnd"/>
      <w:r w:rsidRPr="00343C87">
        <w:rPr>
          <w:rFonts w:ascii="Times New Roman" w:hAnsi="Times New Roman" w:cs="Times New Roman"/>
          <w:b w:val="0"/>
          <w:sz w:val="28"/>
          <w:szCs w:val="28"/>
        </w:rPr>
        <w:t xml:space="preserve"> на </w:t>
      </w:r>
      <w:r>
        <w:rPr>
          <w:rFonts w:ascii="Times New Roman" w:hAnsi="Times New Roman" w:cs="Times New Roman"/>
          <w:b w:val="0"/>
          <w:sz w:val="28"/>
          <w:szCs w:val="28"/>
        </w:rPr>
        <w:t>долгосрочный</w:t>
      </w:r>
      <w:r w:rsidRPr="00343C87">
        <w:rPr>
          <w:rFonts w:ascii="Times New Roman" w:hAnsi="Times New Roman" w:cs="Times New Roman"/>
          <w:b w:val="0"/>
          <w:sz w:val="28"/>
          <w:szCs w:val="28"/>
        </w:rPr>
        <w:t xml:space="preserve"> период</w:t>
      </w:r>
    </w:p>
    <w:p w:rsidR="00155327" w:rsidRPr="00343C87" w:rsidRDefault="00155327" w:rsidP="0015532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43C8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155327" w:rsidRDefault="00155327" w:rsidP="00155327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343C87">
        <w:rPr>
          <w:rFonts w:ascii="Times New Roman" w:hAnsi="Times New Roman" w:cs="Times New Roman"/>
          <w:b w:val="0"/>
          <w:sz w:val="28"/>
          <w:szCs w:val="28"/>
        </w:rPr>
        <w:t>I. Основные положения</w:t>
      </w:r>
    </w:p>
    <w:p w:rsidR="00577482" w:rsidRPr="00343C87" w:rsidRDefault="00577482" w:rsidP="00155327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062E10" w:rsidRPr="00CF488E" w:rsidRDefault="00062E10" w:rsidP="00062E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488E">
        <w:rPr>
          <w:rFonts w:ascii="Times New Roman" w:hAnsi="Times New Roman" w:cs="Times New Roman"/>
          <w:sz w:val="28"/>
          <w:szCs w:val="28"/>
        </w:rPr>
        <w:t>1.1. </w:t>
      </w:r>
      <w:proofErr w:type="gramStart"/>
      <w:r w:rsidRPr="00CF488E">
        <w:rPr>
          <w:rFonts w:ascii="Times New Roman" w:hAnsi="Times New Roman" w:cs="Times New Roman"/>
          <w:sz w:val="28"/>
          <w:szCs w:val="28"/>
        </w:rPr>
        <w:t xml:space="preserve">Настоящий Порядок разработан в соответствии с </w:t>
      </w:r>
      <w:hyperlink r:id="rId10" w:history="1">
        <w:r w:rsidRPr="00CF488E">
          <w:rPr>
            <w:rFonts w:ascii="Times New Roman" w:hAnsi="Times New Roman" w:cs="Times New Roman"/>
            <w:sz w:val="28"/>
            <w:szCs w:val="28"/>
          </w:rPr>
          <w:t xml:space="preserve">пунктом 4 статьи 7.1-1 </w:t>
        </w:r>
      </w:hyperlink>
      <w:r w:rsidRPr="00CF488E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>кона Российской Федерации от 19.04.</w:t>
      </w:r>
      <w:r w:rsidRPr="00CF488E">
        <w:rPr>
          <w:rFonts w:ascii="Times New Roman" w:hAnsi="Times New Roman" w:cs="Times New Roman"/>
          <w:sz w:val="28"/>
          <w:szCs w:val="28"/>
        </w:rPr>
        <w:t xml:space="preserve">91 № 1032-1 «О занятости населения в Российской Федерации», Федеральным </w:t>
      </w:r>
      <w:hyperlink r:id="rId11" w:history="1">
        <w:r w:rsidRPr="00CF488E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CF488E">
        <w:rPr>
          <w:rFonts w:ascii="Times New Roman" w:hAnsi="Times New Roman" w:cs="Times New Roman"/>
          <w:sz w:val="28"/>
          <w:szCs w:val="28"/>
        </w:rPr>
        <w:t xml:space="preserve"> от 28.06.2014 № 172-ФЗ «О стратегическом планировании в Российской Федерации», </w:t>
      </w:r>
      <w:hyperlink r:id="rId12" w:history="1">
        <w:r w:rsidRPr="00CF488E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CF488E">
        <w:rPr>
          <w:rFonts w:ascii="Times New Roman" w:hAnsi="Times New Roman" w:cs="Times New Roman"/>
          <w:sz w:val="28"/>
          <w:szCs w:val="28"/>
        </w:rPr>
        <w:t xml:space="preserve"> Еврейской автономной области от 28.10.2015 № 792-ОЗ </w:t>
      </w:r>
      <w:r>
        <w:rPr>
          <w:rFonts w:ascii="Times New Roman" w:hAnsi="Times New Roman" w:cs="Times New Roman"/>
          <w:sz w:val="28"/>
          <w:szCs w:val="28"/>
        </w:rPr>
        <w:br/>
      </w:r>
      <w:r w:rsidRPr="00CF488E">
        <w:rPr>
          <w:rFonts w:ascii="Times New Roman" w:hAnsi="Times New Roman" w:cs="Times New Roman"/>
          <w:sz w:val="28"/>
          <w:szCs w:val="28"/>
        </w:rPr>
        <w:t>«О стратегическом планировании в Еврейской автономной области» и устанавливает процедуру разработки, корректировки, осуществления мониторинга и контроля реализации прогноза баланса</w:t>
      </w:r>
      <w:proofErr w:type="gramEnd"/>
      <w:r w:rsidRPr="00CF488E">
        <w:rPr>
          <w:rFonts w:ascii="Times New Roman" w:hAnsi="Times New Roman" w:cs="Times New Roman"/>
          <w:sz w:val="28"/>
          <w:szCs w:val="28"/>
        </w:rPr>
        <w:t xml:space="preserve"> трудовых ресурсов Еврейской автономной области на </w:t>
      </w:r>
      <w:r w:rsidR="002F20D4">
        <w:rPr>
          <w:rFonts w:ascii="Times New Roman" w:hAnsi="Times New Roman" w:cs="Times New Roman"/>
          <w:sz w:val="28"/>
          <w:szCs w:val="28"/>
        </w:rPr>
        <w:t>долго</w:t>
      </w:r>
      <w:r w:rsidRPr="00CF488E">
        <w:rPr>
          <w:rFonts w:ascii="Times New Roman" w:hAnsi="Times New Roman" w:cs="Times New Roman"/>
          <w:sz w:val="28"/>
          <w:szCs w:val="28"/>
        </w:rPr>
        <w:t xml:space="preserve">срочный период (далее </w:t>
      </w:r>
      <w:r>
        <w:rPr>
          <w:rFonts w:ascii="Times New Roman" w:hAnsi="Times New Roman" w:cs="Times New Roman"/>
          <w:sz w:val="28"/>
          <w:szCs w:val="28"/>
        </w:rPr>
        <w:t xml:space="preserve">соответственно </w:t>
      </w:r>
      <w:r w:rsidRPr="00CF488E">
        <w:rPr>
          <w:rFonts w:ascii="Times New Roman" w:hAnsi="Times New Roman" w:cs="Times New Roman"/>
          <w:sz w:val="28"/>
          <w:szCs w:val="28"/>
        </w:rPr>
        <w:t xml:space="preserve">– </w:t>
      </w:r>
      <w:r w:rsidR="002F20D4">
        <w:rPr>
          <w:rFonts w:ascii="Times New Roman" w:hAnsi="Times New Roman" w:cs="Times New Roman"/>
          <w:sz w:val="28"/>
          <w:szCs w:val="28"/>
        </w:rPr>
        <w:t>долго</w:t>
      </w:r>
      <w:r w:rsidRPr="00CF488E">
        <w:rPr>
          <w:rFonts w:ascii="Times New Roman" w:hAnsi="Times New Roman" w:cs="Times New Roman"/>
          <w:sz w:val="28"/>
          <w:szCs w:val="28"/>
        </w:rPr>
        <w:t>срочный прогноз и область).</w:t>
      </w:r>
    </w:p>
    <w:p w:rsidR="00F16E50" w:rsidRPr="006614FE" w:rsidRDefault="00062E10" w:rsidP="001553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64C2D" w:rsidRPr="00A64C2D">
        <w:rPr>
          <w:rFonts w:ascii="Times New Roman" w:hAnsi="Times New Roman" w:cs="Times New Roman"/>
          <w:sz w:val="28"/>
          <w:szCs w:val="28"/>
        </w:rPr>
        <w:t>2. </w:t>
      </w:r>
      <w:r w:rsidR="00DF7216">
        <w:rPr>
          <w:rFonts w:ascii="Times New Roman" w:hAnsi="Times New Roman" w:cs="Times New Roman"/>
          <w:sz w:val="28"/>
          <w:szCs w:val="28"/>
        </w:rPr>
        <w:t>Долгосрочный прогноз</w:t>
      </w:r>
      <w:r w:rsidR="00F16E50" w:rsidRPr="00A64C2D">
        <w:rPr>
          <w:rFonts w:ascii="Times New Roman" w:hAnsi="Times New Roman" w:cs="Times New Roman"/>
          <w:sz w:val="28"/>
          <w:szCs w:val="28"/>
        </w:rPr>
        <w:t xml:space="preserve"> </w:t>
      </w:r>
      <w:r w:rsidR="006614FE">
        <w:rPr>
          <w:rFonts w:ascii="Times New Roman" w:hAnsi="Times New Roman" w:cs="Times New Roman"/>
          <w:sz w:val="28"/>
          <w:szCs w:val="28"/>
        </w:rPr>
        <w:t>–</w:t>
      </w:r>
      <w:r w:rsidR="00F16E50" w:rsidRPr="00A64C2D">
        <w:rPr>
          <w:rFonts w:ascii="Times New Roman" w:hAnsi="Times New Roman" w:cs="Times New Roman"/>
          <w:sz w:val="28"/>
          <w:szCs w:val="28"/>
        </w:rPr>
        <w:t xml:space="preserve"> </w:t>
      </w:r>
      <w:r w:rsidR="006614FE">
        <w:rPr>
          <w:rFonts w:ascii="Times New Roman" w:hAnsi="Times New Roman" w:cs="Times New Roman"/>
          <w:sz w:val="28"/>
          <w:szCs w:val="28"/>
        </w:rPr>
        <w:t xml:space="preserve">система показателей, отражающая наличие трудовых ресурсов и их распределение по видам экономической </w:t>
      </w:r>
      <w:r w:rsidR="006614FE" w:rsidRPr="006614FE">
        <w:rPr>
          <w:rFonts w:ascii="Times New Roman" w:hAnsi="Times New Roman" w:cs="Times New Roman"/>
          <w:sz w:val="28"/>
          <w:szCs w:val="28"/>
        </w:rPr>
        <w:t>деятельности</w:t>
      </w:r>
      <w:r w:rsidR="00F16E50" w:rsidRPr="006614FE">
        <w:rPr>
          <w:rFonts w:ascii="Times New Roman" w:hAnsi="Times New Roman" w:cs="Times New Roman"/>
          <w:sz w:val="28"/>
          <w:szCs w:val="28"/>
        </w:rPr>
        <w:t xml:space="preserve"> в прогноз</w:t>
      </w:r>
      <w:r w:rsidR="006614FE" w:rsidRPr="006614FE">
        <w:rPr>
          <w:rFonts w:ascii="Times New Roman" w:hAnsi="Times New Roman" w:cs="Times New Roman"/>
          <w:sz w:val="28"/>
          <w:szCs w:val="28"/>
        </w:rPr>
        <w:t>н</w:t>
      </w:r>
      <w:r w:rsidR="00F16E50" w:rsidRPr="006614FE">
        <w:rPr>
          <w:rFonts w:ascii="Times New Roman" w:hAnsi="Times New Roman" w:cs="Times New Roman"/>
          <w:sz w:val="28"/>
          <w:szCs w:val="28"/>
        </w:rPr>
        <w:t>ый период.</w:t>
      </w:r>
    </w:p>
    <w:p w:rsidR="00A64C2D" w:rsidRPr="006614FE" w:rsidRDefault="00062E10" w:rsidP="00A64C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F16E50" w:rsidRPr="006614FE">
        <w:rPr>
          <w:rFonts w:ascii="Times New Roman" w:hAnsi="Times New Roman" w:cs="Times New Roman"/>
          <w:sz w:val="28"/>
          <w:szCs w:val="28"/>
        </w:rPr>
        <w:t>3.</w:t>
      </w:r>
      <w:r w:rsidR="00A64C2D" w:rsidRPr="006614FE">
        <w:rPr>
          <w:rFonts w:ascii="Times New Roman" w:hAnsi="Times New Roman" w:cs="Times New Roman"/>
          <w:sz w:val="28"/>
          <w:szCs w:val="28"/>
        </w:rPr>
        <w:t> </w:t>
      </w:r>
      <w:r w:rsidR="00F16E50" w:rsidRPr="006614FE">
        <w:rPr>
          <w:rFonts w:ascii="Times New Roman" w:hAnsi="Times New Roman" w:cs="Times New Roman"/>
          <w:sz w:val="28"/>
          <w:szCs w:val="28"/>
        </w:rPr>
        <w:t xml:space="preserve">Долгосрочный прогноз </w:t>
      </w:r>
      <w:r w:rsidR="006614FE" w:rsidRPr="006614FE">
        <w:rPr>
          <w:rFonts w:ascii="Times New Roman" w:hAnsi="Times New Roman" w:cs="Times New Roman"/>
          <w:sz w:val="28"/>
          <w:szCs w:val="28"/>
        </w:rPr>
        <w:t xml:space="preserve">разрабатывается </w:t>
      </w:r>
      <w:r w:rsidR="00A64C2D" w:rsidRPr="006614FE">
        <w:rPr>
          <w:rFonts w:ascii="Times New Roman" w:hAnsi="Times New Roman" w:cs="Times New Roman"/>
          <w:sz w:val="28"/>
          <w:szCs w:val="28"/>
        </w:rPr>
        <w:t xml:space="preserve">управлением трудовой занятости населения правительства Еврейской автономной области (далее </w:t>
      </w:r>
      <w:r w:rsidR="00577482">
        <w:rPr>
          <w:rFonts w:ascii="Times New Roman" w:hAnsi="Times New Roman" w:cs="Times New Roman"/>
          <w:sz w:val="28"/>
          <w:szCs w:val="28"/>
        </w:rPr>
        <w:t>–</w:t>
      </w:r>
      <w:r w:rsidR="00A64C2D" w:rsidRPr="006614FE">
        <w:rPr>
          <w:rFonts w:ascii="Times New Roman" w:hAnsi="Times New Roman" w:cs="Times New Roman"/>
          <w:sz w:val="28"/>
          <w:szCs w:val="28"/>
        </w:rPr>
        <w:t xml:space="preserve"> управление трудовой занятости населения) в базовом варианте.</w:t>
      </w:r>
    </w:p>
    <w:p w:rsidR="00A64C2D" w:rsidRPr="006614FE" w:rsidRDefault="00A64C2D" w:rsidP="00A64C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14FE">
        <w:rPr>
          <w:rFonts w:ascii="Times New Roman" w:hAnsi="Times New Roman" w:cs="Times New Roman"/>
          <w:sz w:val="28"/>
          <w:szCs w:val="28"/>
        </w:rPr>
        <w:t xml:space="preserve">Базовый вариант </w:t>
      </w:r>
      <w:r w:rsidR="006614FE" w:rsidRPr="006614FE">
        <w:rPr>
          <w:rFonts w:ascii="Times New Roman" w:hAnsi="Times New Roman" w:cs="Times New Roman"/>
          <w:sz w:val="28"/>
          <w:szCs w:val="28"/>
        </w:rPr>
        <w:t>долгосрочного</w:t>
      </w:r>
      <w:r w:rsidRPr="006614FE">
        <w:rPr>
          <w:rFonts w:ascii="Times New Roman" w:hAnsi="Times New Roman" w:cs="Times New Roman"/>
          <w:sz w:val="28"/>
          <w:szCs w:val="28"/>
        </w:rPr>
        <w:t xml:space="preserve"> прогноза является умеренным и исходит из менее благоприятного развития внешних и внутренних условий функционирования экономики и социальной сферы.</w:t>
      </w:r>
    </w:p>
    <w:p w:rsidR="00F16E50" w:rsidRPr="00DC09FF" w:rsidRDefault="00062E10" w:rsidP="00A64C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64C2D" w:rsidRPr="00DC09FF">
        <w:rPr>
          <w:rFonts w:ascii="Times New Roman" w:hAnsi="Times New Roman" w:cs="Times New Roman"/>
          <w:sz w:val="28"/>
          <w:szCs w:val="28"/>
        </w:rPr>
        <w:t>4</w:t>
      </w:r>
      <w:r w:rsidR="00DF7216">
        <w:rPr>
          <w:rFonts w:ascii="Times New Roman" w:hAnsi="Times New Roman" w:cs="Times New Roman"/>
          <w:sz w:val="28"/>
          <w:szCs w:val="28"/>
        </w:rPr>
        <w:t>.</w:t>
      </w:r>
      <w:r w:rsidR="00A64C2D" w:rsidRPr="00DC09FF">
        <w:rPr>
          <w:rFonts w:ascii="Times New Roman" w:hAnsi="Times New Roman" w:cs="Times New Roman"/>
          <w:sz w:val="28"/>
          <w:szCs w:val="28"/>
        </w:rPr>
        <w:t> </w:t>
      </w:r>
      <w:r w:rsidR="00F16E50" w:rsidRPr="00DC09FF">
        <w:rPr>
          <w:rFonts w:ascii="Times New Roman" w:hAnsi="Times New Roman" w:cs="Times New Roman"/>
          <w:sz w:val="28"/>
          <w:szCs w:val="28"/>
        </w:rPr>
        <w:t>Участниками разработки долгосрочного прогноза являются управление</w:t>
      </w:r>
      <w:r w:rsidR="00DC09FF" w:rsidRPr="00DC09FF">
        <w:rPr>
          <w:rFonts w:ascii="Times New Roman" w:hAnsi="Times New Roman" w:cs="Times New Roman"/>
          <w:sz w:val="28"/>
          <w:szCs w:val="28"/>
        </w:rPr>
        <w:t xml:space="preserve"> трудовой занятости</w:t>
      </w:r>
      <w:r w:rsidR="00F16E50" w:rsidRPr="00DC09FF">
        <w:rPr>
          <w:rFonts w:ascii="Times New Roman" w:hAnsi="Times New Roman" w:cs="Times New Roman"/>
          <w:sz w:val="28"/>
          <w:szCs w:val="28"/>
        </w:rPr>
        <w:t xml:space="preserve"> </w:t>
      </w:r>
      <w:r w:rsidR="00577482">
        <w:rPr>
          <w:rFonts w:ascii="Times New Roman" w:hAnsi="Times New Roman" w:cs="Times New Roman"/>
          <w:sz w:val="28"/>
          <w:szCs w:val="28"/>
        </w:rPr>
        <w:t>–</w:t>
      </w:r>
      <w:r w:rsidR="00F16E50" w:rsidRPr="00DC09FF">
        <w:rPr>
          <w:rFonts w:ascii="Times New Roman" w:hAnsi="Times New Roman" w:cs="Times New Roman"/>
          <w:sz w:val="28"/>
          <w:szCs w:val="28"/>
        </w:rPr>
        <w:t xml:space="preserve"> орган исполнительной власти области, ответственный за разработку долгосрочного прогноза</w:t>
      </w:r>
      <w:r w:rsidR="00DC09FF" w:rsidRPr="00DC09FF">
        <w:rPr>
          <w:rFonts w:ascii="Times New Roman" w:hAnsi="Times New Roman" w:cs="Times New Roman"/>
          <w:sz w:val="28"/>
          <w:szCs w:val="28"/>
        </w:rPr>
        <w:t>,</w:t>
      </w:r>
      <w:r w:rsidR="00F16E50" w:rsidRPr="00DC09FF">
        <w:rPr>
          <w:rFonts w:ascii="Times New Roman" w:hAnsi="Times New Roman" w:cs="Times New Roman"/>
          <w:sz w:val="28"/>
          <w:szCs w:val="28"/>
        </w:rPr>
        <w:t xml:space="preserve"> и иные органы исполнительной власти, формируемые правительством области (далее </w:t>
      </w:r>
      <w:r w:rsidR="00577482">
        <w:rPr>
          <w:rFonts w:ascii="Times New Roman" w:hAnsi="Times New Roman" w:cs="Times New Roman"/>
          <w:sz w:val="28"/>
          <w:szCs w:val="28"/>
        </w:rPr>
        <w:t>–</w:t>
      </w:r>
      <w:r w:rsidR="00F16E50" w:rsidRPr="00DC09FF">
        <w:rPr>
          <w:rFonts w:ascii="Times New Roman" w:hAnsi="Times New Roman" w:cs="Times New Roman"/>
          <w:sz w:val="28"/>
          <w:szCs w:val="28"/>
        </w:rPr>
        <w:t xml:space="preserve"> органы исполнительной власти).</w:t>
      </w:r>
    </w:p>
    <w:p w:rsidR="00F16E50" w:rsidRPr="00DC09FF" w:rsidRDefault="00062E10" w:rsidP="001553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F16E50" w:rsidRPr="00DC09FF">
        <w:rPr>
          <w:rFonts w:ascii="Times New Roman" w:hAnsi="Times New Roman" w:cs="Times New Roman"/>
          <w:sz w:val="28"/>
          <w:szCs w:val="28"/>
        </w:rPr>
        <w:t>5.</w:t>
      </w:r>
      <w:r w:rsidR="00DF7216">
        <w:rPr>
          <w:rFonts w:ascii="Times New Roman" w:hAnsi="Times New Roman" w:cs="Times New Roman"/>
          <w:sz w:val="28"/>
          <w:szCs w:val="28"/>
        </w:rPr>
        <w:t> </w:t>
      </w:r>
      <w:r w:rsidR="00F16E50" w:rsidRPr="00DC09FF">
        <w:rPr>
          <w:rFonts w:ascii="Times New Roman" w:hAnsi="Times New Roman" w:cs="Times New Roman"/>
          <w:sz w:val="28"/>
          <w:szCs w:val="28"/>
        </w:rPr>
        <w:t xml:space="preserve">Долгосрочный прогноз разрабатывается каждые шесть лет на двенадцать и более лет на основе прогноза социально-экономического развития </w:t>
      </w:r>
      <w:r w:rsidR="00DC09FF" w:rsidRPr="00DC09FF">
        <w:rPr>
          <w:rFonts w:ascii="Times New Roman" w:hAnsi="Times New Roman" w:cs="Times New Roman"/>
          <w:sz w:val="28"/>
          <w:szCs w:val="28"/>
        </w:rPr>
        <w:t>области</w:t>
      </w:r>
      <w:r w:rsidR="00F16E50" w:rsidRPr="00DC09FF">
        <w:rPr>
          <w:rFonts w:ascii="Times New Roman" w:hAnsi="Times New Roman" w:cs="Times New Roman"/>
          <w:sz w:val="28"/>
          <w:szCs w:val="28"/>
        </w:rPr>
        <w:t xml:space="preserve"> на долгосрочный период и данных, представляемых органами исполнительной власти.</w:t>
      </w:r>
    </w:p>
    <w:p w:rsidR="00F16E50" w:rsidRPr="00DC09FF" w:rsidRDefault="00062E10" w:rsidP="00DC09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DC09FF" w:rsidRPr="00DC09FF">
        <w:rPr>
          <w:rFonts w:ascii="Times New Roman" w:hAnsi="Times New Roman" w:cs="Times New Roman"/>
          <w:sz w:val="28"/>
          <w:szCs w:val="28"/>
        </w:rPr>
        <w:t>6. </w:t>
      </w:r>
      <w:r w:rsidR="00F16E50" w:rsidRPr="00DC09FF">
        <w:rPr>
          <w:rFonts w:ascii="Times New Roman" w:hAnsi="Times New Roman" w:cs="Times New Roman"/>
          <w:sz w:val="28"/>
          <w:szCs w:val="28"/>
        </w:rPr>
        <w:t xml:space="preserve">Долгосрочный прогноз включает </w:t>
      </w:r>
      <w:r w:rsidR="00DC09FF" w:rsidRPr="00DC09FF">
        <w:rPr>
          <w:rFonts w:ascii="Times New Roman" w:hAnsi="Times New Roman" w:cs="Times New Roman"/>
          <w:sz w:val="28"/>
          <w:szCs w:val="28"/>
        </w:rPr>
        <w:t>расчет общей численности трудовых ресурсов в прогнозном периоде</w:t>
      </w:r>
      <w:r w:rsidR="00DF7216">
        <w:rPr>
          <w:rFonts w:ascii="Times New Roman" w:hAnsi="Times New Roman" w:cs="Times New Roman"/>
          <w:sz w:val="28"/>
          <w:szCs w:val="28"/>
        </w:rPr>
        <w:t xml:space="preserve"> и </w:t>
      </w:r>
      <w:r w:rsidR="00DC09FF" w:rsidRPr="00DC09FF">
        <w:rPr>
          <w:rFonts w:ascii="Times New Roman" w:hAnsi="Times New Roman" w:cs="Times New Roman"/>
          <w:sz w:val="28"/>
          <w:szCs w:val="28"/>
        </w:rPr>
        <w:t>расчет распределения трудовых ресурсов в прогнозном периоде.</w:t>
      </w:r>
    </w:p>
    <w:p w:rsidR="00F16E50" w:rsidRPr="00DC09FF" w:rsidRDefault="00062E10" w:rsidP="001553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F16E50" w:rsidRPr="00DC09FF">
        <w:rPr>
          <w:rFonts w:ascii="Times New Roman" w:hAnsi="Times New Roman" w:cs="Times New Roman"/>
          <w:sz w:val="28"/>
          <w:szCs w:val="28"/>
        </w:rPr>
        <w:t>7.</w:t>
      </w:r>
      <w:r w:rsidR="00DC09FF">
        <w:rPr>
          <w:rFonts w:ascii="Times New Roman" w:hAnsi="Times New Roman" w:cs="Times New Roman"/>
          <w:sz w:val="28"/>
          <w:szCs w:val="28"/>
        </w:rPr>
        <w:t> </w:t>
      </w:r>
      <w:r w:rsidR="00F16E50" w:rsidRPr="00DC09FF">
        <w:rPr>
          <w:rFonts w:ascii="Times New Roman" w:hAnsi="Times New Roman" w:cs="Times New Roman"/>
          <w:sz w:val="28"/>
          <w:szCs w:val="28"/>
        </w:rPr>
        <w:t>Проект долгосрочного прогноза подлежит вынесению на общественное обсуждение в соответствии с формой, порядком и сроками общественного обсуждения проектов документов стратегического планирования области, утверждаемыми правительством области.</w:t>
      </w:r>
    </w:p>
    <w:p w:rsidR="00F16E50" w:rsidRPr="00155327" w:rsidRDefault="00F16E50" w:rsidP="00155327">
      <w:pPr>
        <w:pStyle w:val="ConsPlusNormal"/>
        <w:jc w:val="both"/>
        <w:rPr>
          <w:rFonts w:ascii="Times New Roman" w:hAnsi="Times New Roman" w:cs="Times New Roman"/>
          <w:color w:val="C00000"/>
          <w:sz w:val="28"/>
          <w:szCs w:val="28"/>
        </w:rPr>
      </w:pPr>
    </w:p>
    <w:p w:rsidR="00F16E50" w:rsidRDefault="00F16E50" w:rsidP="00155327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6614FE">
        <w:rPr>
          <w:rFonts w:ascii="Times New Roman" w:hAnsi="Times New Roman" w:cs="Times New Roman"/>
          <w:b w:val="0"/>
          <w:sz w:val="28"/>
          <w:szCs w:val="28"/>
        </w:rPr>
        <w:t>II. Разработка долгосрочного прогноза</w:t>
      </w:r>
    </w:p>
    <w:p w:rsidR="00577482" w:rsidRPr="006614FE" w:rsidRDefault="00577482" w:rsidP="00155327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F16E50" w:rsidRDefault="00062E10" w:rsidP="001553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F16E50" w:rsidRPr="00DC09FF">
        <w:rPr>
          <w:rFonts w:ascii="Times New Roman" w:hAnsi="Times New Roman" w:cs="Times New Roman"/>
          <w:sz w:val="28"/>
          <w:szCs w:val="28"/>
        </w:rPr>
        <w:t>. Долгосрочный прогноз разрабатывается на основании:</w:t>
      </w:r>
    </w:p>
    <w:p w:rsidR="00DF7216" w:rsidRPr="00343C87" w:rsidRDefault="00DF7216" w:rsidP="00DF72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343C87">
        <w:rPr>
          <w:rFonts w:ascii="Times New Roman" w:hAnsi="Times New Roman" w:cs="Times New Roman"/>
          <w:sz w:val="28"/>
          <w:szCs w:val="28"/>
        </w:rPr>
        <w:t>статистически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343C87">
        <w:rPr>
          <w:rFonts w:ascii="Times New Roman" w:hAnsi="Times New Roman" w:cs="Times New Roman"/>
          <w:sz w:val="28"/>
          <w:szCs w:val="28"/>
        </w:rPr>
        <w:t xml:space="preserve"> данны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343C87">
        <w:rPr>
          <w:rFonts w:ascii="Times New Roman" w:hAnsi="Times New Roman" w:cs="Times New Roman"/>
          <w:sz w:val="28"/>
          <w:szCs w:val="28"/>
        </w:rPr>
        <w:t xml:space="preserve"> о численности и распределении трудовых ресурсов, среднегодовой численности занятых на основной работе и по видам экономической деятельности в ретроспективном периоде (за </w:t>
      </w:r>
      <w:r w:rsidR="000C3B20">
        <w:rPr>
          <w:rFonts w:ascii="Times New Roman" w:hAnsi="Times New Roman" w:cs="Times New Roman"/>
          <w:sz w:val="28"/>
          <w:szCs w:val="28"/>
        </w:rPr>
        <w:t>пять</w:t>
      </w:r>
      <w:r w:rsidRPr="00343C87">
        <w:rPr>
          <w:rFonts w:ascii="Times New Roman" w:hAnsi="Times New Roman" w:cs="Times New Roman"/>
          <w:sz w:val="28"/>
          <w:szCs w:val="28"/>
        </w:rPr>
        <w:t xml:space="preserve"> предыдущих лет);</w:t>
      </w:r>
    </w:p>
    <w:p w:rsidR="00DF7216" w:rsidRPr="00343C87" w:rsidRDefault="00DF7216" w:rsidP="00DF72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3C87">
        <w:rPr>
          <w:rFonts w:ascii="Times New Roman" w:hAnsi="Times New Roman" w:cs="Times New Roman"/>
          <w:sz w:val="28"/>
          <w:szCs w:val="28"/>
        </w:rPr>
        <w:t>- прогноз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43C87">
        <w:rPr>
          <w:rFonts w:ascii="Times New Roman" w:hAnsi="Times New Roman" w:cs="Times New Roman"/>
          <w:sz w:val="28"/>
          <w:szCs w:val="28"/>
        </w:rPr>
        <w:t xml:space="preserve"> социально-экономического развития области на </w:t>
      </w:r>
      <w:r w:rsidR="00930761">
        <w:rPr>
          <w:rFonts w:ascii="Times New Roman" w:hAnsi="Times New Roman" w:cs="Times New Roman"/>
          <w:sz w:val="28"/>
          <w:szCs w:val="28"/>
        </w:rPr>
        <w:t>долго</w:t>
      </w:r>
      <w:r w:rsidRPr="00343C87">
        <w:rPr>
          <w:rFonts w:ascii="Times New Roman" w:hAnsi="Times New Roman" w:cs="Times New Roman"/>
          <w:sz w:val="28"/>
          <w:szCs w:val="28"/>
        </w:rPr>
        <w:t>срочный период;</w:t>
      </w:r>
    </w:p>
    <w:p w:rsidR="00F16E50" w:rsidRPr="00DC09FF" w:rsidRDefault="00F16E50" w:rsidP="001553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09FF">
        <w:rPr>
          <w:rFonts w:ascii="Times New Roman" w:hAnsi="Times New Roman" w:cs="Times New Roman"/>
          <w:sz w:val="28"/>
          <w:szCs w:val="28"/>
        </w:rPr>
        <w:t>-</w:t>
      </w:r>
      <w:r w:rsidR="00DF7216">
        <w:rPr>
          <w:rFonts w:ascii="Times New Roman" w:hAnsi="Times New Roman" w:cs="Times New Roman"/>
          <w:sz w:val="28"/>
          <w:szCs w:val="28"/>
        </w:rPr>
        <w:t> </w:t>
      </w:r>
      <w:r w:rsidRPr="00DC09FF">
        <w:rPr>
          <w:rFonts w:ascii="Times New Roman" w:hAnsi="Times New Roman" w:cs="Times New Roman"/>
          <w:sz w:val="28"/>
          <w:szCs w:val="28"/>
        </w:rPr>
        <w:t xml:space="preserve">сценарных условий функционирования экономики </w:t>
      </w:r>
      <w:r w:rsidR="00DC09FF" w:rsidRPr="00DC09FF">
        <w:rPr>
          <w:rFonts w:ascii="Times New Roman" w:hAnsi="Times New Roman" w:cs="Times New Roman"/>
          <w:sz w:val="28"/>
          <w:szCs w:val="28"/>
        </w:rPr>
        <w:t>области</w:t>
      </w:r>
      <w:r w:rsidRPr="00DC09FF">
        <w:rPr>
          <w:rFonts w:ascii="Times New Roman" w:hAnsi="Times New Roman" w:cs="Times New Roman"/>
          <w:sz w:val="28"/>
          <w:szCs w:val="28"/>
        </w:rPr>
        <w:t xml:space="preserve"> и основных параметров прогноза социально-экономического развития </w:t>
      </w:r>
      <w:r w:rsidR="00DC09FF" w:rsidRPr="00DC09FF">
        <w:rPr>
          <w:rFonts w:ascii="Times New Roman" w:hAnsi="Times New Roman" w:cs="Times New Roman"/>
          <w:sz w:val="28"/>
          <w:szCs w:val="28"/>
        </w:rPr>
        <w:t>области</w:t>
      </w:r>
      <w:r w:rsidRPr="00DC09FF">
        <w:rPr>
          <w:rFonts w:ascii="Times New Roman" w:hAnsi="Times New Roman" w:cs="Times New Roman"/>
          <w:sz w:val="28"/>
          <w:szCs w:val="28"/>
        </w:rPr>
        <w:t xml:space="preserve"> на долгосрочный период.</w:t>
      </w:r>
    </w:p>
    <w:p w:rsidR="00F16E50" w:rsidRPr="00DC09FF" w:rsidRDefault="00F16E50" w:rsidP="001553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09FF">
        <w:rPr>
          <w:rFonts w:ascii="Times New Roman" w:hAnsi="Times New Roman" w:cs="Times New Roman"/>
          <w:sz w:val="28"/>
          <w:szCs w:val="28"/>
        </w:rPr>
        <w:t xml:space="preserve">Долгосрочный </w:t>
      </w:r>
      <w:r w:rsidR="00DF7216" w:rsidRPr="00343C87">
        <w:rPr>
          <w:rFonts w:ascii="Times New Roman" w:hAnsi="Times New Roman" w:cs="Times New Roman"/>
          <w:sz w:val="28"/>
          <w:szCs w:val="28"/>
        </w:rPr>
        <w:t xml:space="preserve">прогноз состоит из показателей и пояснительной записки о балансе трудовых ресурсов области на </w:t>
      </w:r>
      <w:r w:rsidR="00DF7216">
        <w:rPr>
          <w:rFonts w:ascii="Times New Roman" w:hAnsi="Times New Roman" w:cs="Times New Roman"/>
          <w:sz w:val="28"/>
          <w:szCs w:val="28"/>
        </w:rPr>
        <w:t>долго</w:t>
      </w:r>
      <w:r w:rsidR="00DF7216" w:rsidRPr="00343C87">
        <w:rPr>
          <w:rFonts w:ascii="Times New Roman" w:hAnsi="Times New Roman" w:cs="Times New Roman"/>
          <w:sz w:val="28"/>
          <w:szCs w:val="28"/>
        </w:rPr>
        <w:t>срочный период</w:t>
      </w:r>
      <w:r w:rsidRPr="00DC09FF">
        <w:rPr>
          <w:rFonts w:ascii="Times New Roman" w:hAnsi="Times New Roman" w:cs="Times New Roman"/>
          <w:sz w:val="28"/>
          <w:szCs w:val="28"/>
        </w:rPr>
        <w:t>.</w:t>
      </w:r>
    </w:p>
    <w:p w:rsidR="00F16E50" w:rsidRPr="00DC09FF" w:rsidRDefault="00C37609" w:rsidP="001553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w:anchor="P94" w:history="1">
        <w:r w:rsidR="00F16E50" w:rsidRPr="00DC09FF">
          <w:rPr>
            <w:rFonts w:ascii="Times New Roman" w:hAnsi="Times New Roman" w:cs="Times New Roman"/>
            <w:sz w:val="28"/>
            <w:szCs w:val="28"/>
          </w:rPr>
          <w:t>Показатели</w:t>
        </w:r>
      </w:hyperlink>
      <w:r w:rsidR="00F16E50" w:rsidRPr="00DC09FF">
        <w:rPr>
          <w:rFonts w:ascii="Times New Roman" w:hAnsi="Times New Roman" w:cs="Times New Roman"/>
          <w:sz w:val="28"/>
          <w:szCs w:val="28"/>
        </w:rPr>
        <w:t xml:space="preserve"> долгосрочного прогноза разрабатываются по форме согласно приложению к настоящему Порядку.</w:t>
      </w:r>
    </w:p>
    <w:p w:rsidR="00F16E50" w:rsidRPr="00DC09FF" w:rsidRDefault="00062E10" w:rsidP="002F09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</w:t>
      </w:r>
      <w:r w:rsidR="00F16E50" w:rsidRPr="00DC09FF">
        <w:rPr>
          <w:rFonts w:ascii="Times New Roman" w:hAnsi="Times New Roman" w:cs="Times New Roman"/>
          <w:sz w:val="28"/>
          <w:szCs w:val="28"/>
        </w:rPr>
        <w:t xml:space="preserve"> В рамках разработки долгосрочного прогноза управление </w:t>
      </w:r>
      <w:r w:rsidR="00DC09FF" w:rsidRPr="00DC09FF">
        <w:rPr>
          <w:rFonts w:ascii="Times New Roman" w:hAnsi="Times New Roman" w:cs="Times New Roman"/>
          <w:sz w:val="28"/>
          <w:szCs w:val="28"/>
        </w:rPr>
        <w:t xml:space="preserve">трудовой занятости населения </w:t>
      </w:r>
      <w:r w:rsidR="00F16E50" w:rsidRPr="00DC09FF">
        <w:rPr>
          <w:rFonts w:ascii="Times New Roman" w:hAnsi="Times New Roman" w:cs="Times New Roman"/>
          <w:sz w:val="28"/>
          <w:szCs w:val="28"/>
        </w:rPr>
        <w:t xml:space="preserve">доводит до участвующих в его разработке органов исполнительной власти формы и материалы, представляемые </w:t>
      </w:r>
      <w:r w:rsidR="00DC09FF" w:rsidRPr="00DC09FF">
        <w:rPr>
          <w:rFonts w:ascii="Times New Roman" w:hAnsi="Times New Roman" w:cs="Times New Roman"/>
          <w:sz w:val="28"/>
          <w:szCs w:val="28"/>
        </w:rPr>
        <w:t>управлением экономики правительства Еврейской автономной области</w:t>
      </w:r>
      <w:r w:rsidR="002F094C">
        <w:rPr>
          <w:rFonts w:ascii="Times New Roman" w:hAnsi="Times New Roman" w:cs="Times New Roman"/>
          <w:sz w:val="28"/>
          <w:szCs w:val="28"/>
        </w:rPr>
        <w:t xml:space="preserve"> (далее – управление экономики)</w:t>
      </w:r>
      <w:r w:rsidR="00F16E50" w:rsidRPr="00DC09FF">
        <w:rPr>
          <w:rFonts w:ascii="Times New Roman" w:hAnsi="Times New Roman" w:cs="Times New Roman"/>
          <w:sz w:val="28"/>
          <w:szCs w:val="28"/>
        </w:rPr>
        <w:t>.</w:t>
      </w:r>
    </w:p>
    <w:p w:rsidR="00F16E50" w:rsidRPr="00DC09FF" w:rsidRDefault="00062E10" w:rsidP="001553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</w:t>
      </w:r>
      <w:r w:rsidR="00DC09FF" w:rsidRPr="00DC09FF">
        <w:rPr>
          <w:rFonts w:ascii="Times New Roman" w:hAnsi="Times New Roman" w:cs="Times New Roman"/>
          <w:sz w:val="28"/>
          <w:szCs w:val="28"/>
        </w:rPr>
        <w:t>. </w:t>
      </w:r>
      <w:r w:rsidR="00F16E50" w:rsidRPr="00DC09FF">
        <w:rPr>
          <w:rFonts w:ascii="Times New Roman" w:hAnsi="Times New Roman" w:cs="Times New Roman"/>
          <w:sz w:val="28"/>
          <w:szCs w:val="28"/>
        </w:rPr>
        <w:t xml:space="preserve">Участвующие в разработке долгосрочного прогноза органы исполнительной власти представляют в адрес управления </w:t>
      </w:r>
      <w:r w:rsidR="00DC09FF" w:rsidRPr="00DC09FF">
        <w:rPr>
          <w:rFonts w:ascii="Times New Roman" w:hAnsi="Times New Roman" w:cs="Times New Roman"/>
          <w:sz w:val="28"/>
          <w:szCs w:val="28"/>
        </w:rPr>
        <w:t xml:space="preserve">трудовой занятости населения </w:t>
      </w:r>
      <w:r w:rsidR="00F16E50" w:rsidRPr="00DC09FF">
        <w:rPr>
          <w:rFonts w:ascii="Times New Roman" w:hAnsi="Times New Roman" w:cs="Times New Roman"/>
          <w:sz w:val="28"/>
          <w:szCs w:val="28"/>
        </w:rPr>
        <w:t xml:space="preserve">информацию в сроки, определяемые управлением </w:t>
      </w:r>
      <w:r w:rsidR="00DC09FF" w:rsidRPr="00DC09FF">
        <w:rPr>
          <w:rFonts w:ascii="Times New Roman" w:hAnsi="Times New Roman" w:cs="Times New Roman"/>
          <w:sz w:val="28"/>
          <w:szCs w:val="28"/>
        </w:rPr>
        <w:t>трудовой занятости населения</w:t>
      </w:r>
      <w:r w:rsidR="00F16E50" w:rsidRPr="00DC09FF">
        <w:rPr>
          <w:rFonts w:ascii="Times New Roman" w:hAnsi="Times New Roman" w:cs="Times New Roman"/>
          <w:sz w:val="28"/>
          <w:szCs w:val="28"/>
        </w:rPr>
        <w:t>.</w:t>
      </w:r>
    </w:p>
    <w:p w:rsidR="000C3B20" w:rsidRDefault="00062E10" w:rsidP="001553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</w:t>
      </w:r>
      <w:r w:rsidR="00F16E50" w:rsidRPr="00DC09FF">
        <w:rPr>
          <w:rFonts w:ascii="Times New Roman" w:hAnsi="Times New Roman" w:cs="Times New Roman"/>
          <w:sz w:val="28"/>
          <w:szCs w:val="28"/>
        </w:rPr>
        <w:t>.</w:t>
      </w:r>
      <w:r w:rsidR="00DC09FF">
        <w:rPr>
          <w:rFonts w:ascii="Times New Roman" w:hAnsi="Times New Roman" w:cs="Times New Roman"/>
          <w:sz w:val="28"/>
          <w:szCs w:val="28"/>
        </w:rPr>
        <w:t> </w:t>
      </w:r>
      <w:r w:rsidR="00F16E50" w:rsidRPr="00DC09FF">
        <w:rPr>
          <w:rFonts w:ascii="Times New Roman" w:hAnsi="Times New Roman" w:cs="Times New Roman"/>
          <w:sz w:val="28"/>
          <w:szCs w:val="28"/>
        </w:rPr>
        <w:t xml:space="preserve">Управление </w:t>
      </w:r>
      <w:r w:rsidR="00DC09FF" w:rsidRPr="00DC09FF">
        <w:rPr>
          <w:rFonts w:ascii="Times New Roman" w:hAnsi="Times New Roman" w:cs="Times New Roman"/>
          <w:sz w:val="28"/>
          <w:szCs w:val="28"/>
        </w:rPr>
        <w:t>трудовой занятости населения</w:t>
      </w:r>
      <w:r w:rsidR="000C3B20">
        <w:rPr>
          <w:rFonts w:ascii="Times New Roman" w:hAnsi="Times New Roman" w:cs="Times New Roman"/>
          <w:sz w:val="28"/>
          <w:szCs w:val="28"/>
        </w:rPr>
        <w:t>:</w:t>
      </w:r>
    </w:p>
    <w:p w:rsidR="00F16E50" w:rsidRPr="002F094C" w:rsidRDefault="000C3B20" w:rsidP="001553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CF488E">
        <w:rPr>
          <w:rFonts w:ascii="Times New Roman" w:hAnsi="Times New Roman" w:cs="Times New Roman"/>
          <w:sz w:val="28"/>
          <w:szCs w:val="28"/>
        </w:rPr>
        <w:t xml:space="preserve">разрабатывает </w:t>
      </w:r>
      <w:r>
        <w:rPr>
          <w:rFonts w:ascii="Times New Roman" w:hAnsi="Times New Roman" w:cs="Times New Roman"/>
          <w:sz w:val="28"/>
          <w:szCs w:val="28"/>
        </w:rPr>
        <w:t>долго</w:t>
      </w:r>
      <w:r w:rsidRPr="00CF488E">
        <w:rPr>
          <w:rFonts w:ascii="Times New Roman" w:hAnsi="Times New Roman" w:cs="Times New Roman"/>
          <w:sz w:val="28"/>
          <w:szCs w:val="28"/>
        </w:rPr>
        <w:t>срочный прогноз с учетом представленной информации территориальными органами федеральных органов исполнительной власти, территориальными государственными внебюджетными фондами, органами исполнительной власти и направляет его на рассмотрение в управление экономики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C3B20" w:rsidRDefault="000C3B20" w:rsidP="001553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F16E50" w:rsidRPr="002F094C">
        <w:rPr>
          <w:rFonts w:ascii="Times New Roman" w:hAnsi="Times New Roman" w:cs="Times New Roman"/>
          <w:sz w:val="28"/>
          <w:szCs w:val="28"/>
        </w:rPr>
        <w:t xml:space="preserve">представляет на </w:t>
      </w:r>
      <w:r w:rsidR="002F094C" w:rsidRPr="002F094C">
        <w:rPr>
          <w:rFonts w:ascii="Times New Roman" w:hAnsi="Times New Roman" w:cs="Times New Roman"/>
          <w:sz w:val="28"/>
          <w:szCs w:val="28"/>
        </w:rPr>
        <w:t xml:space="preserve">согласование в управление экономики </w:t>
      </w:r>
      <w:r w:rsidR="00F16E50" w:rsidRPr="002F094C">
        <w:rPr>
          <w:rFonts w:ascii="Times New Roman" w:hAnsi="Times New Roman" w:cs="Times New Roman"/>
          <w:sz w:val="28"/>
          <w:szCs w:val="28"/>
        </w:rPr>
        <w:t xml:space="preserve">уточненный долгосрочный прогноз в сроки, установленные </w:t>
      </w:r>
      <w:r w:rsidR="002F094C" w:rsidRPr="002F094C">
        <w:rPr>
          <w:rFonts w:ascii="Times New Roman" w:hAnsi="Times New Roman" w:cs="Times New Roman"/>
          <w:sz w:val="28"/>
          <w:szCs w:val="28"/>
        </w:rPr>
        <w:t>управлением экономики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16E50" w:rsidRPr="002F094C" w:rsidRDefault="000C3B20" w:rsidP="001553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CF488E">
        <w:rPr>
          <w:rFonts w:ascii="Times New Roman" w:hAnsi="Times New Roman" w:cs="Times New Roman"/>
          <w:sz w:val="28"/>
          <w:szCs w:val="28"/>
        </w:rPr>
        <w:t xml:space="preserve">осуществляет уточнение показателей </w:t>
      </w:r>
      <w:r>
        <w:rPr>
          <w:rFonts w:ascii="Times New Roman" w:hAnsi="Times New Roman" w:cs="Times New Roman"/>
          <w:sz w:val="28"/>
          <w:szCs w:val="28"/>
        </w:rPr>
        <w:t>долго</w:t>
      </w:r>
      <w:r w:rsidRPr="00CF488E">
        <w:rPr>
          <w:rFonts w:ascii="Times New Roman" w:hAnsi="Times New Roman" w:cs="Times New Roman"/>
          <w:sz w:val="28"/>
          <w:szCs w:val="28"/>
        </w:rPr>
        <w:t>срочного прогноза</w:t>
      </w:r>
      <w:r w:rsidR="00726D69">
        <w:rPr>
          <w:rFonts w:ascii="Times New Roman" w:hAnsi="Times New Roman" w:cs="Times New Roman"/>
          <w:sz w:val="28"/>
          <w:szCs w:val="28"/>
        </w:rPr>
        <w:t xml:space="preserve"> </w:t>
      </w:r>
      <w:r w:rsidR="00726D69" w:rsidRPr="00CF488E">
        <w:rPr>
          <w:rFonts w:ascii="Times New Roman" w:hAnsi="Times New Roman" w:cs="Times New Roman"/>
          <w:sz w:val="28"/>
          <w:szCs w:val="28"/>
        </w:rPr>
        <w:t>на основе предложений управления экономики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16E50" w:rsidRPr="002F094C" w:rsidRDefault="00726D69" w:rsidP="001553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0C3B20" w:rsidRPr="00CF488E">
        <w:rPr>
          <w:rFonts w:ascii="Times New Roman" w:hAnsi="Times New Roman" w:cs="Times New Roman"/>
          <w:sz w:val="28"/>
          <w:szCs w:val="28"/>
        </w:rPr>
        <w:t xml:space="preserve">размещает на </w:t>
      </w:r>
      <w:r w:rsidR="000C3B20">
        <w:rPr>
          <w:rFonts w:ascii="Times New Roman" w:hAnsi="Times New Roman" w:cs="Times New Roman"/>
          <w:sz w:val="28"/>
          <w:szCs w:val="28"/>
        </w:rPr>
        <w:t>интерактивном</w:t>
      </w:r>
      <w:r w:rsidR="000C3B20" w:rsidRPr="00343C87">
        <w:rPr>
          <w:rFonts w:ascii="Times New Roman" w:hAnsi="Times New Roman" w:cs="Times New Roman"/>
          <w:sz w:val="28"/>
          <w:szCs w:val="28"/>
        </w:rPr>
        <w:t xml:space="preserve"> портале службы занятости населения</w:t>
      </w:r>
      <w:r w:rsidR="000C3B20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="000C3B20" w:rsidRPr="00CF488E">
        <w:rPr>
          <w:rFonts w:ascii="Times New Roman" w:hAnsi="Times New Roman"/>
          <w:sz w:val="28"/>
          <w:szCs w:val="28"/>
        </w:rPr>
        <w:t xml:space="preserve"> и портале органов государственной власти области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CF488E">
        <w:rPr>
          <w:rFonts w:ascii="Times New Roman" w:hAnsi="Times New Roman" w:cs="Times New Roman"/>
          <w:sz w:val="28"/>
          <w:szCs w:val="28"/>
        </w:rPr>
        <w:t xml:space="preserve">согласованный с управлением экономики </w:t>
      </w:r>
      <w:r>
        <w:rPr>
          <w:rFonts w:ascii="Times New Roman" w:hAnsi="Times New Roman" w:cs="Times New Roman"/>
          <w:sz w:val="28"/>
          <w:szCs w:val="28"/>
        </w:rPr>
        <w:t xml:space="preserve">долгосрочный </w:t>
      </w:r>
      <w:r w:rsidRPr="00CF488E">
        <w:rPr>
          <w:rFonts w:ascii="Times New Roman" w:hAnsi="Times New Roman" w:cs="Times New Roman"/>
          <w:sz w:val="28"/>
          <w:szCs w:val="28"/>
        </w:rPr>
        <w:t>прогноз</w:t>
      </w:r>
      <w:r w:rsidR="00F16E50" w:rsidRPr="002F094C">
        <w:rPr>
          <w:rFonts w:ascii="Times New Roman" w:hAnsi="Times New Roman" w:cs="Times New Roman"/>
          <w:sz w:val="28"/>
          <w:szCs w:val="28"/>
        </w:rPr>
        <w:t>.</w:t>
      </w:r>
    </w:p>
    <w:p w:rsidR="00F16E50" w:rsidRDefault="00F16E50" w:rsidP="00155327">
      <w:pPr>
        <w:pStyle w:val="ConsPlusNormal"/>
        <w:jc w:val="both"/>
        <w:rPr>
          <w:rFonts w:ascii="Times New Roman" w:hAnsi="Times New Roman" w:cs="Times New Roman"/>
          <w:color w:val="C00000"/>
          <w:sz w:val="28"/>
          <w:szCs w:val="28"/>
        </w:rPr>
      </w:pPr>
    </w:p>
    <w:p w:rsidR="00577482" w:rsidRPr="00155327" w:rsidRDefault="00577482" w:rsidP="00155327">
      <w:pPr>
        <w:pStyle w:val="ConsPlusNormal"/>
        <w:jc w:val="both"/>
        <w:rPr>
          <w:rFonts w:ascii="Times New Roman" w:hAnsi="Times New Roman" w:cs="Times New Roman"/>
          <w:color w:val="C00000"/>
          <w:sz w:val="28"/>
          <w:szCs w:val="28"/>
        </w:rPr>
      </w:pPr>
    </w:p>
    <w:p w:rsidR="00F16E50" w:rsidRDefault="00F16E50" w:rsidP="00155327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4D1287">
        <w:rPr>
          <w:rFonts w:ascii="Times New Roman" w:hAnsi="Times New Roman" w:cs="Times New Roman"/>
          <w:b w:val="0"/>
          <w:sz w:val="28"/>
          <w:szCs w:val="28"/>
        </w:rPr>
        <w:lastRenderedPageBreak/>
        <w:t>III. Корректировка долгосрочного прогноза</w:t>
      </w:r>
    </w:p>
    <w:p w:rsidR="00577482" w:rsidRPr="004D1287" w:rsidRDefault="00577482" w:rsidP="00155327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A64C2D" w:rsidRPr="00DF7216" w:rsidRDefault="00062E10" w:rsidP="00A64C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</w:t>
      </w:r>
      <w:r w:rsidR="00F16E50" w:rsidRPr="00DF7216">
        <w:rPr>
          <w:rFonts w:ascii="Times New Roman" w:hAnsi="Times New Roman" w:cs="Times New Roman"/>
          <w:sz w:val="28"/>
          <w:szCs w:val="28"/>
        </w:rPr>
        <w:t>.</w:t>
      </w:r>
      <w:r w:rsidR="00726D69">
        <w:rPr>
          <w:rFonts w:ascii="Times New Roman" w:hAnsi="Times New Roman" w:cs="Times New Roman"/>
          <w:sz w:val="28"/>
          <w:szCs w:val="28"/>
        </w:rPr>
        <w:t> </w:t>
      </w:r>
      <w:r w:rsidR="00A64C2D" w:rsidRPr="00DF7216">
        <w:rPr>
          <w:rFonts w:ascii="Times New Roman" w:hAnsi="Times New Roman" w:cs="Times New Roman"/>
          <w:sz w:val="28"/>
          <w:szCs w:val="28"/>
        </w:rPr>
        <w:t xml:space="preserve">Корректировка долгосрочного прогноза осуществляется управлением трудовой занятости населения </w:t>
      </w:r>
      <w:r w:rsidR="004D1287" w:rsidRPr="00DF7216">
        <w:rPr>
          <w:rFonts w:ascii="Times New Roman" w:hAnsi="Times New Roman" w:cs="Times New Roman"/>
          <w:sz w:val="28"/>
          <w:szCs w:val="28"/>
        </w:rPr>
        <w:t xml:space="preserve">в соответствии с решением правительства области </w:t>
      </w:r>
      <w:r w:rsidR="00A64C2D" w:rsidRPr="00DF7216">
        <w:rPr>
          <w:rFonts w:ascii="Times New Roman" w:hAnsi="Times New Roman" w:cs="Times New Roman"/>
          <w:sz w:val="28"/>
          <w:szCs w:val="28"/>
        </w:rPr>
        <w:t>с</w:t>
      </w:r>
      <w:r w:rsidR="004D1287" w:rsidRPr="00DF7216">
        <w:rPr>
          <w:rFonts w:ascii="Times New Roman" w:hAnsi="Times New Roman" w:cs="Times New Roman"/>
          <w:sz w:val="28"/>
          <w:szCs w:val="28"/>
        </w:rPr>
        <w:t xml:space="preserve"> учетом</w:t>
      </w:r>
      <w:r w:rsidR="00A64C2D" w:rsidRPr="00DF7216">
        <w:rPr>
          <w:rFonts w:ascii="Times New Roman" w:hAnsi="Times New Roman" w:cs="Times New Roman"/>
          <w:sz w:val="28"/>
          <w:szCs w:val="28"/>
        </w:rPr>
        <w:t xml:space="preserve"> прогноза социально-экономического развития </w:t>
      </w:r>
      <w:r w:rsidR="004D1287" w:rsidRPr="00DF7216">
        <w:rPr>
          <w:rFonts w:ascii="Times New Roman" w:hAnsi="Times New Roman" w:cs="Times New Roman"/>
          <w:sz w:val="28"/>
          <w:szCs w:val="28"/>
        </w:rPr>
        <w:t>области на среднесрочный период.</w:t>
      </w:r>
    </w:p>
    <w:p w:rsidR="004D1287" w:rsidRPr="00DF7216" w:rsidRDefault="004D1287" w:rsidP="00A64C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16E50" w:rsidRPr="00DF7216" w:rsidRDefault="00F16E50" w:rsidP="00155327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DF7216">
        <w:rPr>
          <w:rFonts w:ascii="Times New Roman" w:hAnsi="Times New Roman" w:cs="Times New Roman"/>
          <w:b w:val="0"/>
          <w:sz w:val="28"/>
          <w:szCs w:val="28"/>
        </w:rPr>
        <w:t>IV. Мониторинг и контроль реализации долгосрочного прогноза</w:t>
      </w:r>
    </w:p>
    <w:p w:rsidR="00A64C2D" w:rsidRPr="00DF7216" w:rsidRDefault="00062E10" w:rsidP="00A64C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</w:t>
      </w:r>
      <w:r w:rsidR="006614FE" w:rsidRPr="00DF7216">
        <w:rPr>
          <w:rFonts w:ascii="Times New Roman" w:hAnsi="Times New Roman" w:cs="Times New Roman"/>
          <w:sz w:val="28"/>
          <w:szCs w:val="28"/>
        </w:rPr>
        <w:t>. </w:t>
      </w:r>
      <w:r w:rsidR="00A64C2D" w:rsidRPr="00DF7216">
        <w:rPr>
          <w:rFonts w:ascii="Times New Roman" w:hAnsi="Times New Roman" w:cs="Times New Roman"/>
          <w:sz w:val="28"/>
          <w:szCs w:val="28"/>
        </w:rPr>
        <w:t>Мониторинг и контроль реализации долгосрочного прогноза осуществляется ежегодно управлением трудовой занятости населения. Результаты размещаются на официальном портале службы занятости населения</w:t>
      </w:r>
      <w:r w:rsidR="002F094C">
        <w:rPr>
          <w:rFonts w:ascii="Times New Roman" w:hAnsi="Times New Roman" w:cs="Times New Roman"/>
          <w:sz w:val="28"/>
          <w:szCs w:val="28"/>
        </w:rPr>
        <w:t xml:space="preserve"> и общедоступном информационном ресурсе </w:t>
      </w:r>
      <w:r w:rsidR="006A2043">
        <w:rPr>
          <w:rFonts w:ascii="Times New Roman" w:hAnsi="Times New Roman" w:cs="Times New Roman"/>
          <w:sz w:val="28"/>
          <w:szCs w:val="28"/>
        </w:rPr>
        <w:t>стратегического</w:t>
      </w:r>
      <w:r w:rsidR="002F094C">
        <w:rPr>
          <w:rFonts w:ascii="Times New Roman" w:hAnsi="Times New Roman" w:cs="Times New Roman"/>
          <w:sz w:val="28"/>
          <w:szCs w:val="28"/>
        </w:rPr>
        <w:t xml:space="preserve"> планирования и информационно-</w:t>
      </w:r>
      <w:r w:rsidR="006A2043">
        <w:rPr>
          <w:rFonts w:ascii="Times New Roman" w:hAnsi="Times New Roman" w:cs="Times New Roman"/>
          <w:sz w:val="28"/>
          <w:szCs w:val="28"/>
        </w:rPr>
        <w:t>телекоммуникационной</w:t>
      </w:r>
      <w:r w:rsidR="002F094C">
        <w:rPr>
          <w:rFonts w:ascii="Times New Roman" w:hAnsi="Times New Roman" w:cs="Times New Roman"/>
          <w:sz w:val="28"/>
          <w:szCs w:val="28"/>
        </w:rPr>
        <w:t xml:space="preserve"> сети Интернет</w:t>
      </w:r>
    </w:p>
    <w:p w:rsidR="00F16E50" w:rsidRPr="00A64C2D" w:rsidRDefault="00F16E50" w:rsidP="00A64C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16E50" w:rsidRPr="00577482" w:rsidRDefault="00F16E50" w:rsidP="00726D69">
      <w:pPr>
        <w:pStyle w:val="ConsPlusNormal"/>
        <w:ind w:firstLine="4253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577482">
        <w:rPr>
          <w:rFonts w:ascii="Times New Roman" w:hAnsi="Times New Roman" w:cs="Times New Roman"/>
          <w:sz w:val="28"/>
          <w:szCs w:val="28"/>
        </w:rPr>
        <w:t>Приложение</w:t>
      </w:r>
    </w:p>
    <w:p w:rsidR="00577482" w:rsidRDefault="00F16E50" w:rsidP="00726D69">
      <w:pPr>
        <w:pStyle w:val="ConsPlusNormal"/>
        <w:ind w:firstLine="4253"/>
        <w:jc w:val="right"/>
        <w:rPr>
          <w:rFonts w:ascii="Times New Roman" w:hAnsi="Times New Roman" w:cs="Times New Roman"/>
          <w:sz w:val="28"/>
          <w:szCs w:val="28"/>
        </w:rPr>
      </w:pPr>
      <w:r w:rsidRPr="00577482">
        <w:rPr>
          <w:rFonts w:ascii="Times New Roman" w:hAnsi="Times New Roman" w:cs="Times New Roman"/>
          <w:sz w:val="28"/>
          <w:szCs w:val="28"/>
        </w:rPr>
        <w:t xml:space="preserve">к Порядку разработки, корректировки, </w:t>
      </w:r>
      <w:r w:rsidR="00577482">
        <w:rPr>
          <w:rFonts w:ascii="Times New Roman" w:hAnsi="Times New Roman" w:cs="Times New Roman"/>
          <w:sz w:val="28"/>
          <w:szCs w:val="28"/>
        </w:rPr>
        <w:t>о</w:t>
      </w:r>
      <w:r w:rsidRPr="00577482">
        <w:rPr>
          <w:rFonts w:ascii="Times New Roman" w:hAnsi="Times New Roman" w:cs="Times New Roman"/>
          <w:sz w:val="28"/>
          <w:szCs w:val="28"/>
        </w:rPr>
        <w:t>существления</w:t>
      </w:r>
      <w:r w:rsidR="00577482">
        <w:rPr>
          <w:rFonts w:ascii="Times New Roman" w:hAnsi="Times New Roman" w:cs="Times New Roman"/>
          <w:sz w:val="28"/>
          <w:szCs w:val="28"/>
        </w:rPr>
        <w:t xml:space="preserve"> </w:t>
      </w:r>
      <w:r w:rsidRPr="00577482">
        <w:rPr>
          <w:rFonts w:ascii="Times New Roman" w:hAnsi="Times New Roman" w:cs="Times New Roman"/>
          <w:sz w:val="28"/>
          <w:szCs w:val="28"/>
        </w:rPr>
        <w:t xml:space="preserve">мониторинга и контроля </w:t>
      </w:r>
    </w:p>
    <w:p w:rsidR="00577482" w:rsidRDefault="00F16E50" w:rsidP="00726D69">
      <w:pPr>
        <w:pStyle w:val="ConsPlusNormal"/>
        <w:ind w:firstLine="4253"/>
        <w:jc w:val="right"/>
        <w:rPr>
          <w:rFonts w:ascii="Times New Roman" w:hAnsi="Times New Roman" w:cs="Times New Roman"/>
          <w:sz w:val="28"/>
          <w:szCs w:val="28"/>
        </w:rPr>
      </w:pPr>
      <w:r w:rsidRPr="00577482">
        <w:rPr>
          <w:rFonts w:ascii="Times New Roman" w:hAnsi="Times New Roman" w:cs="Times New Roman"/>
          <w:sz w:val="28"/>
          <w:szCs w:val="28"/>
        </w:rPr>
        <w:t>реализации прогноза</w:t>
      </w:r>
      <w:r w:rsidR="00577482">
        <w:rPr>
          <w:rFonts w:ascii="Times New Roman" w:hAnsi="Times New Roman" w:cs="Times New Roman"/>
          <w:sz w:val="28"/>
          <w:szCs w:val="28"/>
        </w:rPr>
        <w:t xml:space="preserve"> </w:t>
      </w:r>
      <w:r w:rsidR="004D1287" w:rsidRPr="00577482">
        <w:rPr>
          <w:rFonts w:ascii="Times New Roman" w:hAnsi="Times New Roman" w:cs="Times New Roman"/>
          <w:sz w:val="28"/>
          <w:szCs w:val="28"/>
        </w:rPr>
        <w:t>баланса трудовых ресурсов</w:t>
      </w:r>
      <w:r w:rsidRPr="00577482">
        <w:rPr>
          <w:rFonts w:ascii="Times New Roman" w:hAnsi="Times New Roman" w:cs="Times New Roman"/>
          <w:sz w:val="28"/>
          <w:szCs w:val="28"/>
        </w:rPr>
        <w:t xml:space="preserve"> Еврейской</w:t>
      </w:r>
      <w:r w:rsidR="00577482">
        <w:rPr>
          <w:rFonts w:ascii="Times New Roman" w:hAnsi="Times New Roman" w:cs="Times New Roman"/>
          <w:sz w:val="28"/>
          <w:szCs w:val="28"/>
        </w:rPr>
        <w:t xml:space="preserve"> </w:t>
      </w:r>
      <w:r w:rsidRPr="00577482">
        <w:rPr>
          <w:rFonts w:ascii="Times New Roman" w:hAnsi="Times New Roman" w:cs="Times New Roman"/>
          <w:sz w:val="28"/>
          <w:szCs w:val="28"/>
        </w:rPr>
        <w:t xml:space="preserve">автономной области </w:t>
      </w:r>
    </w:p>
    <w:p w:rsidR="00F16E50" w:rsidRPr="00577482" w:rsidRDefault="00F16E50" w:rsidP="00726D69">
      <w:pPr>
        <w:pStyle w:val="ConsPlusNormal"/>
        <w:ind w:firstLine="4253"/>
        <w:jc w:val="right"/>
        <w:rPr>
          <w:rFonts w:ascii="Times New Roman" w:hAnsi="Times New Roman" w:cs="Times New Roman"/>
          <w:sz w:val="28"/>
          <w:szCs w:val="28"/>
        </w:rPr>
      </w:pPr>
      <w:r w:rsidRPr="00577482">
        <w:rPr>
          <w:rFonts w:ascii="Times New Roman" w:hAnsi="Times New Roman" w:cs="Times New Roman"/>
          <w:sz w:val="28"/>
          <w:szCs w:val="28"/>
        </w:rPr>
        <w:t>на долгосрочный период</w:t>
      </w:r>
    </w:p>
    <w:p w:rsidR="00F16E50" w:rsidRPr="006614FE" w:rsidRDefault="00F16E5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77482" w:rsidRDefault="00F16E5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2" w:name="P94"/>
      <w:bookmarkEnd w:id="2"/>
      <w:r w:rsidRPr="006614FE">
        <w:rPr>
          <w:rFonts w:ascii="Times New Roman" w:hAnsi="Times New Roman" w:cs="Times New Roman"/>
          <w:b w:val="0"/>
          <w:sz w:val="28"/>
          <w:szCs w:val="28"/>
        </w:rPr>
        <w:t>П</w:t>
      </w:r>
      <w:r w:rsidR="004D1287" w:rsidRPr="006614FE">
        <w:rPr>
          <w:rFonts w:ascii="Times New Roman" w:hAnsi="Times New Roman" w:cs="Times New Roman"/>
          <w:b w:val="0"/>
          <w:sz w:val="28"/>
          <w:szCs w:val="28"/>
        </w:rPr>
        <w:t xml:space="preserve">оказатели прогноза баланса </w:t>
      </w:r>
    </w:p>
    <w:p w:rsidR="00577482" w:rsidRDefault="004D128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614FE">
        <w:rPr>
          <w:rFonts w:ascii="Times New Roman" w:hAnsi="Times New Roman" w:cs="Times New Roman"/>
          <w:b w:val="0"/>
          <w:sz w:val="28"/>
          <w:szCs w:val="28"/>
        </w:rPr>
        <w:t xml:space="preserve">трудовых ресурсов Еврейской автономной области </w:t>
      </w:r>
    </w:p>
    <w:p w:rsidR="004D1287" w:rsidRPr="006614FE" w:rsidRDefault="004D128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614FE">
        <w:rPr>
          <w:rFonts w:ascii="Times New Roman" w:hAnsi="Times New Roman" w:cs="Times New Roman"/>
          <w:b w:val="0"/>
          <w:sz w:val="28"/>
          <w:szCs w:val="28"/>
        </w:rPr>
        <w:t>на долгосрочный период</w:t>
      </w:r>
    </w:p>
    <w:p w:rsidR="00F16E50" w:rsidRDefault="006614FE" w:rsidP="006614FE">
      <w:pPr>
        <w:spacing w:after="1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(тыс. человек)</w:t>
      </w:r>
    </w:p>
    <w:p w:rsidR="00D54845" w:rsidRDefault="00D54845" w:rsidP="00EE7F65">
      <w:pPr>
        <w:pStyle w:val="ConsPlusNormal"/>
        <w:jc w:val="center"/>
        <w:rPr>
          <w:rFonts w:ascii="Times New Roman" w:hAnsi="Times New Roman" w:cs="Times New Roman"/>
          <w:sz w:val="18"/>
          <w:szCs w:val="18"/>
        </w:rPr>
        <w:sectPr w:rsidR="00D54845" w:rsidSect="00D54845"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tbl>
      <w:tblPr>
        <w:tblW w:w="9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9"/>
        <w:gridCol w:w="2981"/>
        <w:gridCol w:w="1275"/>
        <w:gridCol w:w="1135"/>
        <w:gridCol w:w="992"/>
        <w:gridCol w:w="1134"/>
        <w:gridCol w:w="994"/>
      </w:tblGrid>
      <w:tr w:rsidR="00497D1B" w:rsidRPr="002454C6" w:rsidTr="00577482">
        <w:trPr>
          <w:tblHeader/>
        </w:trPr>
        <w:tc>
          <w:tcPr>
            <w:tcW w:w="909" w:type="dxa"/>
            <w:vMerge w:val="restart"/>
            <w:tcBorders>
              <w:bottom w:val="nil"/>
            </w:tcBorders>
            <w:vAlign w:val="center"/>
          </w:tcPr>
          <w:p w:rsidR="00497D1B" w:rsidRPr="002454C6" w:rsidRDefault="00497D1B" w:rsidP="00EE7F6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454C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№</w:t>
            </w:r>
          </w:p>
          <w:p w:rsidR="00497D1B" w:rsidRPr="002454C6" w:rsidRDefault="00497D1B" w:rsidP="00EE7F6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4C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2454C6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2454C6"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2981" w:type="dxa"/>
            <w:vMerge w:val="restart"/>
            <w:tcBorders>
              <w:bottom w:val="nil"/>
            </w:tcBorders>
            <w:vAlign w:val="center"/>
          </w:tcPr>
          <w:p w:rsidR="00497D1B" w:rsidRPr="002454C6" w:rsidRDefault="00497D1B" w:rsidP="00EE7F6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4C6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2410" w:type="dxa"/>
            <w:gridSpan w:val="2"/>
            <w:vAlign w:val="center"/>
          </w:tcPr>
          <w:p w:rsidR="00497D1B" w:rsidRPr="002454C6" w:rsidRDefault="00497D1B" w:rsidP="00EE7F6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454C6">
              <w:rPr>
                <w:rFonts w:ascii="Times New Roman" w:hAnsi="Times New Roman" w:cs="Times New Roman"/>
                <w:sz w:val="18"/>
                <w:szCs w:val="18"/>
              </w:rPr>
              <w:t>Справочно</w:t>
            </w:r>
            <w:proofErr w:type="spellEnd"/>
          </w:p>
        </w:tc>
        <w:tc>
          <w:tcPr>
            <w:tcW w:w="3120" w:type="dxa"/>
            <w:gridSpan w:val="3"/>
            <w:vAlign w:val="center"/>
          </w:tcPr>
          <w:p w:rsidR="00497D1B" w:rsidRPr="002454C6" w:rsidRDefault="00497D1B" w:rsidP="00EE7F6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4C6">
              <w:rPr>
                <w:rFonts w:ascii="Times New Roman" w:hAnsi="Times New Roman" w:cs="Times New Roman"/>
                <w:sz w:val="18"/>
                <w:szCs w:val="18"/>
              </w:rPr>
              <w:t>Прогнозный период</w:t>
            </w:r>
          </w:p>
        </w:tc>
      </w:tr>
      <w:tr w:rsidR="00497D1B" w:rsidRPr="002454C6" w:rsidTr="00577482">
        <w:trPr>
          <w:tblHeader/>
        </w:trPr>
        <w:tc>
          <w:tcPr>
            <w:tcW w:w="909" w:type="dxa"/>
            <w:vMerge/>
            <w:tcBorders>
              <w:bottom w:val="nil"/>
            </w:tcBorders>
          </w:tcPr>
          <w:p w:rsidR="00497D1B" w:rsidRPr="002454C6" w:rsidRDefault="00497D1B" w:rsidP="00EE7F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81" w:type="dxa"/>
            <w:vMerge/>
            <w:tcBorders>
              <w:bottom w:val="nil"/>
            </w:tcBorders>
          </w:tcPr>
          <w:p w:rsidR="00497D1B" w:rsidRPr="002454C6" w:rsidRDefault="00497D1B" w:rsidP="00EE7F6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bottom w:val="nil"/>
            </w:tcBorders>
            <w:vAlign w:val="center"/>
          </w:tcPr>
          <w:p w:rsidR="00497D1B" w:rsidRPr="002454C6" w:rsidRDefault="00497D1B" w:rsidP="00EE7F6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4C6">
              <w:rPr>
                <w:rFonts w:ascii="Times New Roman" w:hAnsi="Times New Roman" w:cs="Times New Roman"/>
                <w:sz w:val="18"/>
                <w:szCs w:val="18"/>
              </w:rPr>
              <w:t>год, предшествующий году разработки прогноза</w:t>
            </w:r>
          </w:p>
        </w:tc>
        <w:tc>
          <w:tcPr>
            <w:tcW w:w="1135" w:type="dxa"/>
            <w:tcBorders>
              <w:bottom w:val="nil"/>
            </w:tcBorders>
            <w:vAlign w:val="center"/>
          </w:tcPr>
          <w:p w:rsidR="00497D1B" w:rsidRDefault="00497D1B" w:rsidP="00EE7F6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текущий </w:t>
            </w:r>
          </w:p>
          <w:p w:rsidR="00497D1B" w:rsidRPr="002454C6" w:rsidRDefault="00497D1B" w:rsidP="00EE7F6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992" w:type="dxa"/>
            <w:tcBorders>
              <w:bottom w:val="nil"/>
            </w:tcBorders>
          </w:tcPr>
          <w:p w:rsidR="00497D1B" w:rsidRPr="002454C6" w:rsidRDefault="00497D1B" w:rsidP="00EE7F6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год</w:t>
            </w:r>
          </w:p>
        </w:tc>
        <w:tc>
          <w:tcPr>
            <w:tcW w:w="1134" w:type="dxa"/>
            <w:tcBorders>
              <w:bottom w:val="nil"/>
            </w:tcBorders>
          </w:tcPr>
          <w:p w:rsidR="00497D1B" w:rsidRPr="002454C6" w:rsidRDefault="00497D1B" w:rsidP="00EE7F6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 год</w:t>
            </w:r>
          </w:p>
        </w:tc>
        <w:tc>
          <w:tcPr>
            <w:tcW w:w="994" w:type="dxa"/>
            <w:tcBorders>
              <w:bottom w:val="nil"/>
            </w:tcBorders>
          </w:tcPr>
          <w:p w:rsidR="00497D1B" w:rsidRPr="002454C6" w:rsidRDefault="00577482" w:rsidP="00EE7F6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… </w:t>
            </w:r>
          </w:p>
        </w:tc>
      </w:tr>
    </w:tbl>
    <w:p w:rsidR="00D54845" w:rsidRDefault="00D54845" w:rsidP="00EE7F65">
      <w:pPr>
        <w:pStyle w:val="ConsPlusNormal"/>
        <w:jc w:val="center"/>
        <w:rPr>
          <w:rFonts w:ascii="Times New Roman" w:hAnsi="Times New Roman" w:cs="Times New Roman"/>
          <w:sz w:val="18"/>
          <w:szCs w:val="18"/>
        </w:rPr>
        <w:sectPr w:rsidR="00D54845" w:rsidSect="00D54845">
          <w:type w:val="continuous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tbl>
      <w:tblPr>
        <w:tblW w:w="9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9"/>
        <w:gridCol w:w="2981"/>
        <w:gridCol w:w="1275"/>
        <w:gridCol w:w="1135"/>
        <w:gridCol w:w="992"/>
        <w:gridCol w:w="1134"/>
        <w:gridCol w:w="994"/>
      </w:tblGrid>
      <w:tr w:rsidR="00497D1B" w:rsidRPr="002454C6" w:rsidTr="00D54845">
        <w:trPr>
          <w:trHeight w:val="28"/>
          <w:tblHeader/>
        </w:trPr>
        <w:tc>
          <w:tcPr>
            <w:tcW w:w="909" w:type="dxa"/>
            <w:vAlign w:val="center"/>
          </w:tcPr>
          <w:p w:rsidR="00497D1B" w:rsidRPr="002454C6" w:rsidRDefault="00497D1B" w:rsidP="00EE7F6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4C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2981" w:type="dxa"/>
            <w:vAlign w:val="center"/>
          </w:tcPr>
          <w:p w:rsidR="00497D1B" w:rsidRPr="002454C6" w:rsidRDefault="00497D1B" w:rsidP="00EE7F6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4C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5" w:type="dxa"/>
            <w:vAlign w:val="center"/>
          </w:tcPr>
          <w:p w:rsidR="00497D1B" w:rsidRPr="002454C6" w:rsidRDefault="00497D1B" w:rsidP="00EE7F6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4C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35" w:type="dxa"/>
            <w:vAlign w:val="center"/>
          </w:tcPr>
          <w:p w:rsidR="00497D1B" w:rsidRPr="002454C6" w:rsidRDefault="00497D1B" w:rsidP="00EE7F6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4C6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  <w:vAlign w:val="center"/>
          </w:tcPr>
          <w:p w:rsidR="00497D1B" w:rsidRPr="002454C6" w:rsidRDefault="00497D1B" w:rsidP="00EE7F6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4C6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34" w:type="dxa"/>
            <w:vAlign w:val="center"/>
          </w:tcPr>
          <w:p w:rsidR="00497D1B" w:rsidRPr="002454C6" w:rsidRDefault="00497D1B" w:rsidP="00EE7F6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4C6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94" w:type="dxa"/>
            <w:vAlign w:val="center"/>
          </w:tcPr>
          <w:p w:rsidR="00497D1B" w:rsidRPr="002454C6" w:rsidRDefault="00497D1B" w:rsidP="00EE7F6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4C6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497D1B" w:rsidRPr="002454C6" w:rsidTr="00D54845">
        <w:tc>
          <w:tcPr>
            <w:tcW w:w="909" w:type="dxa"/>
          </w:tcPr>
          <w:p w:rsidR="00497D1B" w:rsidRPr="002454C6" w:rsidRDefault="00497D1B" w:rsidP="00577482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  <w:r w:rsidRPr="002454C6">
              <w:rPr>
                <w:rFonts w:ascii="Times New Roman" w:hAnsi="Times New Roman" w:cs="Times New Roman"/>
                <w:sz w:val="20"/>
              </w:rPr>
              <w:t>I</w:t>
            </w:r>
          </w:p>
        </w:tc>
        <w:tc>
          <w:tcPr>
            <w:tcW w:w="2981" w:type="dxa"/>
          </w:tcPr>
          <w:p w:rsidR="00497D1B" w:rsidRDefault="00497D1B" w:rsidP="00EE7F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454C6">
              <w:rPr>
                <w:rFonts w:ascii="Times New Roman" w:hAnsi="Times New Roman" w:cs="Times New Roman"/>
                <w:sz w:val="20"/>
              </w:rPr>
              <w:t>Численность трудовых ресурсов</w:t>
            </w:r>
            <w:r>
              <w:rPr>
                <w:rFonts w:ascii="Times New Roman" w:hAnsi="Times New Roman" w:cs="Times New Roman"/>
                <w:sz w:val="20"/>
              </w:rPr>
              <w:t>,</w:t>
            </w:r>
          </w:p>
          <w:p w:rsidR="00497D1B" w:rsidRPr="002454C6" w:rsidRDefault="00497D1B" w:rsidP="00EE7F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454C6">
              <w:rPr>
                <w:rFonts w:ascii="Times New Roman" w:hAnsi="Times New Roman" w:cs="Times New Roman"/>
                <w:sz w:val="20"/>
              </w:rPr>
              <w:t>в том числе:</w:t>
            </w:r>
          </w:p>
        </w:tc>
        <w:tc>
          <w:tcPr>
            <w:tcW w:w="1275" w:type="dxa"/>
          </w:tcPr>
          <w:p w:rsidR="00497D1B" w:rsidRPr="002454C6" w:rsidRDefault="00497D1B" w:rsidP="00EE7F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5" w:type="dxa"/>
          </w:tcPr>
          <w:p w:rsidR="00497D1B" w:rsidRPr="002454C6" w:rsidRDefault="00497D1B" w:rsidP="00EE7F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497D1B" w:rsidRPr="002454C6" w:rsidRDefault="00497D1B" w:rsidP="00EE7F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497D1B" w:rsidRPr="002454C6" w:rsidRDefault="00497D1B" w:rsidP="00EE7F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4" w:type="dxa"/>
          </w:tcPr>
          <w:p w:rsidR="00497D1B" w:rsidRPr="002454C6" w:rsidRDefault="00497D1B" w:rsidP="00EE7F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97D1B" w:rsidRPr="002454C6" w:rsidTr="00D54845">
        <w:tc>
          <w:tcPr>
            <w:tcW w:w="909" w:type="dxa"/>
          </w:tcPr>
          <w:p w:rsidR="00497D1B" w:rsidRPr="002454C6" w:rsidRDefault="00497D1B" w:rsidP="00EE7F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54C6">
              <w:rPr>
                <w:rFonts w:ascii="Times New Roman" w:hAnsi="Times New Roman" w:cs="Times New Roman"/>
                <w:sz w:val="20"/>
              </w:rPr>
              <w:t>1.1</w:t>
            </w:r>
          </w:p>
        </w:tc>
        <w:tc>
          <w:tcPr>
            <w:tcW w:w="2981" w:type="dxa"/>
          </w:tcPr>
          <w:p w:rsidR="00497D1B" w:rsidRPr="002454C6" w:rsidRDefault="00497D1B" w:rsidP="00EE7F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454C6">
              <w:rPr>
                <w:rFonts w:ascii="Times New Roman" w:hAnsi="Times New Roman" w:cs="Times New Roman"/>
                <w:sz w:val="20"/>
              </w:rPr>
              <w:t>Трудоспособное население в трудоспособном возрасте</w:t>
            </w:r>
          </w:p>
        </w:tc>
        <w:tc>
          <w:tcPr>
            <w:tcW w:w="1275" w:type="dxa"/>
          </w:tcPr>
          <w:p w:rsidR="00497D1B" w:rsidRPr="002454C6" w:rsidRDefault="00497D1B" w:rsidP="00EE7F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5" w:type="dxa"/>
          </w:tcPr>
          <w:p w:rsidR="00497D1B" w:rsidRPr="002454C6" w:rsidRDefault="00497D1B" w:rsidP="00EE7F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497D1B" w:rsidRPr="002454C6" w:rsidRDefault="00497D1B" w:rsidP="00EE7F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497D1B" w:rsidRPr="002454C6" w:rsidRDefault="00497D1B" w:rsidP="00EE7F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4" w:type="dxa"/>
          </w:tcPr>
          <w:p w:rsidR="00497D1B" w:rsidRPr="002454C6" w:rsidRDefault="00497D1B" w:rsidP="00EE7F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97D1B" w:rsidRPr="002454C6" w:rsidTr="00D54845">
        <w:tc>
          <w:tcPr>
            <w:tcW w:w="909" w:type="dxa"/>
          </w:tcPr>
          <w:p w:rsidR="00497D1B" w:rsidRPr="002454C6" w:rsidRDefault="00497D1B" w:rsidP="005774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3" w:name="P177"/>
            <w:bookmarkEnd w:id="3"/>
            <w:r>
              <w:rPr>
                <w:rFonts w:ascii="Times New Roman" w:hAnsi="Times New Roman" w:cs="Times New Roman"/>
                <w:sz w:val="20"/>
              </w:rPr>
              <w:t>1.2</w:t>
            </w:r>
          </w:p>
        </w:tc>
        <w:tc>
          <w:tcPr>
            <w:tcW w:w="2981" w:type="dxa"/>
          </w:tcPr>
          <w:p w:rsidR="00497D1B" w:rsidRPr="00FA16E9" w:rsidRDefault="00497D1B" w:rsidP="00EE7F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454C6">
              <w:rPr>
                <w:rFonts w:ascii="Times New Roman" w:hAnsi="Times New Roman" w:cs="Times New Roman"/>
                <w:sz w:val="20"/>
              </w:rPr>
              <w:t>Лица старше трудоспособного возраста и подростки, занятые в экономике</w:t>
            </w:r>
          </w:p>
        </w:tc>
        <w:tc>
          <w:tcPr>
            <w:tcW w:w="1275" w:type="dxa"/>
          </w:tcPr>
          <w:p w:rsidR="00497D1B" w:rsidRPr="002454C6" w:rsidRDefault="00497D1B" w:rsidP="00EE7F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5" w:type="dxa"/>
          </w:tcPr>
          <w:p w:rsidR="00497D1B" w:rsidRPr="002454C6" w:rsidRDefault="00497D1B" w:rsidP="00EE7F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497D1B" w:rsidRPr="002454C6" w:rsidRDefault="00497D1B" w:rsidP="00EE7F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497D1B" w:rsidRPr="002454C6" w:rsidRDefault="00497D1B" w:rsidP="00EE7F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4" w:type="dxa"/>
          </w:tcPr>
          <w:p w:rsidR="00497D1B" w:rsidRPr="002454C6" w:rsidRDefault="00497D1B" w:rsidP="00EE7F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97D1B" w:rsidRPr="002454C6" w:rsidTr="00D54845">
        <w:tc>
          <w:tcPr>
            <w:tcW w:w="909" w:type="dxa"/>
          </w:tcPr>
          <w:p w:rsidR="00497D1B" w:rsidRPr="002454C6" w:rsidRDefault="00497D1B" w:rsidP="005774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1.2</w:t>
            </w:r>
            <w:r w:rsidRPr="002454C6">
              <w:rPr>
                <w:rFonts w:ascii="Times New Roman" w:hAnsi="Times New Roman" w:cs="Times New Roman"/>
                <w:sz w:val="20"/>
              </w:rPr>
              <w:t>.1</w:t>
            </w:r>
          </w:p>
        </w:tc>
        <w:tc>
          <w:tcPr>
            <w:tcW w:w="2981" w:type="dxa"/>
          </w:tcPr>
          <w:p w:rsidR="00497D1B" w:rsidRPr="002454C6" w:rsidRDefault="00497D1B" w:rsidP="00EE7F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454C6">
              <w:rPr>
                <w:rFonts w:ascii="Times New Roman" w:hAnsi="Times New Roman" w:cs="Times New Roman"/>
                <w:sz w:val="20"/>
              </w:rPr>
              <w:t>Лица старше трудоспособного возраста</w:t>
            </w:r>
          </w:p>
        </w:tc>
        <w:tc>
          <w:tcPr>
            <w:tcW w:w="1275" w:type="dxa"/>
          </w:tcPr>
          <w:p w:rsidR="00497D1B" w:rsidRPr="002454C6" w:rsidRDefault="00497D1B" w:rsidP="00EE7F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5" w:type="dxa"/>
          </w:tcPr>
          <w:p w:rsidR="00497D1B" w:rsidRPr="002454C6" w:rsidRDefault="00497D1B" w:rsidP="00EE7F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497D1B" w:rsidRPr="002454C6" w:rsidRDefault="00497D1B" w:rsidP="00EE7F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497D1B" w:rsidRPr="002454C6" w:rsidRDefault="00497D1B" w:rsidP="00EE7F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4" w:type="dxa"/>
          </w:tcPr>
          <w:p w:rsidR="00497D1B" w:rsidRPr="002454C6" w:rsidRDefault="00497D1B" w:rsidP="00EE7F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97D1B" w:rsidRPr="002454C6" w:rsidTr="00D54845">
        <w:tc>
          <w:tcPr>
            <w:tcW w:w="909" w:type="dxa"/>
          </w:tcPr>
          <w:p w:rsidR="00497D1B" w:rsidRPr="002454C6" w:rsidRDefault="00497D1B" w:rsidP="005774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1.2</w:t>
            </w:r>
            <w:r w:rsidRPr="002454C6">
              <w:rPr>
                <w:rFonts w:ascii="Times New Roman" w:hAnsi="Times New Roman" w:cs="Times New Roman"/>
                <w:sz w:val="20"/>
              </w:rPr>
              <w:t>.2</w:t>
            </w:r>
          </w:p>
        </w:tc>
        <w:tc>
          <w:tcPr>
            <w:tcW w:w="2981" w:type="dxa"/>
          </w:tcPr>
          <w:p w:rsidR="00497D1B" w:rsidRPr="002454C6" w:rsidRDefault="00497D1B" w:rsidP="00EE7F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454C6">
              <w:rPr>
                <w:rFonts w:ascii="Times New Roman" w:hAnsi="Times New Roman" w:cs="Times New Roman"/>
                <w:sz w:val="20"/>
              </w:rPr>
              <w:t>Подростки моложе трудоспособного возраста</w:t>
            </w:r>
          </w:p>
        </w:tc>
        <w:tc>
          <w:tcPr>
            <w:tcW w:w="1275" w:type="dxa"/>
          </w:tcPr>
          <w:p w:rsidR="00497D1B" w:rsidRPr="002454C6" w:rsidRDefault="00497D1B" w:rsidP="00EE7F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5" w:type="dxa"/>
          </w:tcPr>
          <w:p w:rsidR="00497D1B" w:rsidRPr="002454C6" w:rsidRDefault="00497D1B" w:rsidP="00EE7F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497D1B" w:rsidRPr="002454C6" w:rsidRDefault="00497D1B" w:rsidP="00EE7F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497D1B" w:rsidRPr="002454C6" w:rsidRDefault="00497D1B" w:rsidP="00EE7F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4" w:type="dxa"/>
          </w:tcPr>
          <w:p w:rsidR="00497D1B" w:rsidRPr="002454C6" w:rsidRDefault="00497D1B" w:rsidP="00EE7F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97D1B" w:rsidRPr="002454C6" w:rsidTr="00D54845">
        <w:tc>
          <w:tcPr>
            <w:tcW w:w="909" w:type="dxa"/>
          </w:tcPr>
          <w:p w:rsidR="00497D1B" w:rsidRPr="002454C6" w:rsidRDefault="00497D1B" w:rsidP="00EE7F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54C6">
              <w:rPr>
                <w:rFonts w:ascii="Times New Roman" w:hAnsi="Times New Roman" w:cs="Times New Roman"/>
                <w:sz w:val="20"/>
              </w:rPr>
              <w:t>1.</w:t>
            </w: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2981" w:type="dxa"/>
          </w:tcPr>
          <w:p w:rsidR="00497D1B" w:rsidRPr="00FA16E9" w:rsidRDefault="00497D1B" w:rsidP="00EE7F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454C6">
              <w:rPr>
                <w:rFonts w:ascii="Times New Roman" w:hAnsi="Times New Roman" w:cs="Times New Roman"/>
                <w:sz w:val="20"/>
              </w:rPr>
              <w:t>Иностранные трудовые мигранты</w:t>
            </w:r>
            <w:r>
              <w:rPr>
                <w:rFonts w:ascii="Times New Roman" w:hAnsi="Times New Roman" w:cs="Times New Roman"/>
                <w:sz w:val="20"/>
              </w:rPr>
              <w:t>,</w:t>
            </w:r>
          </w:p>
          <w:p w:rsidR="00497D1B" w:rsidRPr="002454C6" w:rsidRDefault="00497D1B" w:rsidP="00EE7F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454C6">
              <w:rPr>
                <w:rFonts w:ascii="Times New Roman" w:hAnsi="Times New Roman" w:cs="Times New Roman"/>
                <w:sz w:val="20"/>
              </w:rPr>
              <w:lastRenderedPageBreak/>
              <w:t>в том числе по видам экономической деятельности:</w:t>
            </w:r>
          </w:p>
        </w:tc>
        <w:tc>
          <w:tcPr>
            <w:tcW w:w="1275" w:type="dxa"/>
          </w:tcPr>
          <w:p w:rsidR="00497D1B" w:rsidRPr="002454C6" w:rsidRDefault="00497D1B" w:rsidP="00EE7F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5" w:type="dxa"/>
          </w:tcPr>
          <w:p w:rsidR="00497D1B" w:rsidRPr="002454C6" w:rsidRDefault="00497D1B" w:rsidP="00EE7F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497D1B" w:rsidRPr="002454C6" w:rsidRDefault="00497D1B" w:rsidP="00EE7F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497D1B" w:rsidRPr="002454C6" w:rsidRDefault="00497D1B" w:rsidP="00EE7F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4" w:type="dxa"/>
          </w:tcPr>
          <w:p w:rsidR="00497D1B" w:rsidRPr="002454C6" w:rsidRDefault="00497D1B" w:rsidP="00EE7F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97D1B" w:rsidRPr="002454C6" w:rsidTr="00D54845">
        <w:tc>
          <w:tcPr>
            <w:tcW w:w="909" w:type="dxa"/>
          </w:tcPr>
          <w:p w:rsidR="00497D1B" w:rsidRPr="002454C6" w:rsidRDefault="00D54845" w:rsidP="00EE7F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lastRenderedPageBreak/>
              <w:t>1</w:t>
            </w:r>
            <w:r w:rsidR="00497D1B">
              <w:rPr>
                <w:rFonts w:ascii="Times New Roman" w:hAnsi="Times New Roman" w:cs="Times New Roman"/>
                <w:sz w:val="20"/>
              </w:rPr>
              <w:t>.3</w:t>
            </w:r>
            <w:r w:rsidR="00497D1B" w:rsidRPr="002454C6">
              <w:rPr>
                <w:rFonts w:ascii="Times New Roman" w:hAnsi="Times New Roman" w:cs="Times New Roman"/>
                <w:sz w:val="20"/>
              </w:rPr>
              <w:t>.1</w:t>
            </w:r>
          </w:p>
        </w:tc>
        <w:tc>
          <w:tcPr>
            <w:tcW w:w="2981" w:type="dxa"/>
          </w:tcPr>
          <w:p w:rsidR="00497D1B" w:rsidRPr="002454C6" w:rsidRDefault="005A1DF2" w:rsidP="00EE7F6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="00497D1B" w:rsidRPr="002454C6">
              <w:rPr>
                <w:rFonts w:ascii="Times New Roman" w:hAnsi="Times New Roman"/>
                <w:sz w:val="20"/>
                <w:szCs w:val="20"/>
              </w:rPr>
              <w:t>ельское, лесное хозяйство, охота, рыболовство и рыбоводство</w:t>
            </w:r>
          </w:p>
        </w:tc>
        <w:tc>
          <w:tcPr>
            <w:tcW w:w="1275" w:type="dxa"/>
          </w:tcPr>
          <w:p w:rsidR="00497D1B" w:rsidRPr="002454C6" w:rsidRDefault="00497D1B" w:rsidP="00EE7F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5" w:type="dxa"/>
          </w:tcPr>
          <w:p w:rsidR="00497D1B" w:rsidRPr="002454C6" w:rsidRDefault="00497D1B" w:rsidP="00EE7F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497D1B" w:rsidRPr="002454C6" w:rsidRDefault="00497D1B" w:rsidP="00EE7F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497D1B" w:rsidRPr="002454C6" w:rsidRDefault="00497D1B" w:rsidP="00EE7F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4" w:type="dxa"/>
          </w:tcPr>
          <w:p w:rsidR="00497D1B" w:rsidRPr="002454C6" w:rsidRDefault="00497D1B" w:rsidP="00EE7F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97D1B" w:rsidRPr="002454C6" w:rsidTr="00D54845">
        <w:tc>
          <w:tcPr>
            <w:tcW w:w="909" w:type="dxa"/>
          </w:tcPr>
          <w:p w:rsidR="00497D1B" w:rsidRPr="002454C6" w:rsidRDefault="00497D1B" w:rsidP="005774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54C6">
              <w:rPr>
                <w:rFonts w:ascii="Times New Roman" w:hAnsi="Times New Roman" w:cs="Times New Roman"/>
                <w:sz w:val="20"/>
              </w:rPr>
              <w:t>1.</w:t>
            </w:r>
            <w:r>
              <w:rPr>
                <w:rFonts w:ascii="Times New Roman" w:hAnsi="Times New Roman" w:cs="Times New Roman"/>
                <w:sz w:val="20"/>
              </w:rPr>
              <w:t>3</w:t>
            </w:r>
            <w:r w:rsidRPr="002454C6">
              <w:rPr>
                <w:rFonts w:ascii="Times New Roman" w:hAnsi="Times New Roman" w:cs="Times New Roman"/>
                <w:sz w:val="20"/>
              </w:rPr>
              <w:t>.2</w:t>
            </w:r>
          </w:p>
        </w:tc>
        <w:tc>
          <w:tcPr>
            <w:tcW w:w="2981" w:type="dxa"/>
          </w:tcPr>
          <w:p w:rsidR="00497D1B" w:rsidRPr="002454C6" w:rsidRDefault="005A1DF2" w:rsidP="00EE7F6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</w:t>
            </w:r>
            <w:r w:rsidR="00497D1B" w:rsidRPr="002454C6">
              <w:rPr>
                <w:rFonts w:ascii="Times New Roman" w:hAnsi="Times New Roman"/>
                <w:sz w:val="20"/>
                <w:szCs w:val="20"/>
              </w:rPr>
              <w:t>обыча полезных ископаемых</w:t>
            </w:r>
          </w:p>
        </w:tc>
        <w:tc>
          <w:tcPr>
            <w:tcW w:w="1275" w:type="dxa"/>
          </w:tcPr>
          <w:p w:rsidR="00497D1B" w:rsidRPr="002454C6" w:rsidRDefault="00497D1B" w:rsidP="00EE7F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5" w:type="dxa"/>
          </w:tcPr>
          <w:p w:rsidR="00497D1B" w:rsidRPr="002454C6" w:rsidRDefault="00497D1B" w:rsidP="00EE7F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497D1B" w:rsidRPr="002454C6" w:rsidRDefault="00497D1B" w:rsidP="00EE7F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497D1B" w:rsidRPr="002454C6" w:rsidRDefault="00497D1B" w:rsidP="00EE7F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4" w:type="dxa"/>
          </w:tcPr>
          <w:p w:rsidR="00497D1B" w:rsidRPr="002454C6" w:rsidRDefault="00497D1B" w:rsidP="00EE7F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97D1B" w:rsidRPr="002454C6" w:rsidTr="00D54845">
        <w:tc>
          <w:tcPr>
            <w:tcW w:w="909" w:type="dxa"/>
          </w:tcPr>
          <w:p w:rsidR="00497D1B" w:rsidRPr="002454C6" w:rsidRDefault="00497D1B" w:rsidP="00EE7F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54C6">
              <w:rPr>
                <w:rFonts w:ascii="Times New Roman" w:hAnsi="Times New Roman" w:cs="Times New Roman"/>
                <w:sz w:val="20"/>
              </w:rPr>
              <w:t>1.</w:t>
            </w:r>
            <w:r>
              <w:rPr>
                <w:rFonts w:ascii="Times New Roman" w:hAnsi="Times New Roman" w:cs="Times New Roman"/>
                <w:sz w:val="20"/>
              </w:rPr>
              <w:t>3</w:t>
            </w:r>
            <w:r w:rsidRPr="002454C6">
              <w:rPr>
                <w:rFonts w:ascii="Times New Roman" w:hAnsi="Times New Roman" w:cs="Times New Roman"/>
                <w:sz w:val="20"/>
              </w:rPr>
              <w:t>.3</w:t>
            </w:r>
          </w:p>
        </w:tc>
        <w:tc>
          <w:tcPr>
            <w:tcW w:w="2981" w:type="dxa"/>
          </w:tcPr>
          <w:p w:rsidR="00497D1B" w:rsidRPr="002454C6" w:rsidRDefault="005A1DF2" w:rsidP="00EE7F6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 w:rsidR="00497D1B" w:rsidRPr="002454C6">
              <w:rPr>
                <w:rFonts w:ascii="Times New Roman" w:hAnsi="Times New Roman"/>
                <w:sz w:val="20"/>
                <w:szCs w:val="20"/>
              </w:rPr>
              <w:t>брабатывающие производства</w:t>
            </w:r>
          </w:p>
        </w:tc>
        <w:tc>
          <w:tcPr>
            <w:tcW w:w="1275" w:type="dxa"/>
          </w:tcPr>
          <w:p w:rsidR="00497D1B" w:rsidRPr="002454C6" w:rsidRDefault="00497D1B" w:rsidP="00EE7F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5" w:type="dxa"/>
          </w:tcPr>
          <w:p w:rsidR="00497D1B" w:rsidRPr="002454C6" w:rsidRDefault="00497D1B" w:rsidP="00EE7F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497D1B" w:rsidRPr="002454C6" w:rsidRDefault="00497D1B" w:rsidP="00EE7F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497D1B" w:rsidRPr="002454C6" w:rsidRDefault="00497D1B" w:rsidP="00EE7F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4" w:type="dxa"/>
          </w:tcPr>
          <w:p w:rsidR="00497D1B" w:rsidRPr="002454C6" w:rsidRDefault="00497D1B" w:rsidP="00EE7F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97D1B" w:rsidRPr="002454C6" w:rsidTr="00D54845">
        <w:tc>
          <w:tcPr>
            <w:tcW w:w="909" w:type="dxa"/>
          </w:tcPr>
          <w:p w:rsidR="00497D1B" w:rsidRPr="002454C6" w:rsidRDefault="00497D1B" w:rsidP="00EE7F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54C6">
              <w:rPr>
                <w:rFonts w:ascii="Times New Roman" w:hAnsi="Times New Roman" w:cs="Times New Roman"/>
                <w:sz w:val="20"/>
              </w:rPr>
              <w:t>1.</w:t>
            </w:r>
            <w:r>
              <w:rPr>
                <w:rFonts w:ascii="Times New Roman" w:hAnsi="Times New Roman" w:cs="Times New Roman"/>
                <w:sz w:val="20"/>
              </w:rPr>
              <w:t>3</w:t>
            </w:r>
            <w:r w:rsidRPr="002454C6">
              <w:rPr>
                <w:rFonts w:ascii="Times New Roman" w:hAnsi="Times New Roman" w:cs="Times New Roman"/>
                <w:sz w:val="20"/>
              </w:rPr>
              <w:t>.4</w:t>
            </w:r>
          </w:p>
        </w:tc>
        <w:tc>
          <w:tcPr>
            <w:tcW w:w="2981" w:type="dxa"/>
          </w:tcPr>
          <w:p w:rsidR="00497D1B" w:rsidRPr="002454C6" w:rsidRDefault="005A1DF2" w:rsidP="00EE7F6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 w:rsidR="00497D1B" w:rsidRPr="002454C6">
              <w:rPr>
                <w:rFonts w:ascii="Times New Roman" w:hAnsi="Times New Roman"/>
                <w:sz w:val="20"/>
                <w:szCs w:val="20"/>
              </w:rPr>
              <w:t>беспечение электрической энергией, газом и паром; кондиционирование воздуха</w:t>
            </w:r>
          </w:p>
        </w:tc>
        <w:tc>
          <w:tcPr>
            <w:tcW w:w="1275" w:type="dxa"/>
          </w:tcPr>
          <w:p w:rsidR="00497D1B" w:rsidRPr="002454C6" w:rsidRDefault="00497D1B" w:rsidP="00EE7F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5" w:type="dxa"/>
          </w:tcPr>
          <w:p w:rsidR="00497D1B" w:rsidRPr="002454C6" w:rsidRDefault="00497D1B" w:rsidP="00EE7F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497D1B" w:rsidRPr="002454C6" w:rsidRDefault="00497D1B" w:rsidP="00EE7F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497D1B" w:rsidRPr="002454C6" w:rsidRDefault="00497D1B" w:rsidP="00EE7F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4" w:type="dxa"/>
          </w:tcPr>
          <w:p w:rsidR="00497D1B" w:rsidRPr="002454C6" w:rsidRDefault="00497D1B" w:rsidP="00EE7F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97D1B" w:rsidRPr="002454C6" w:rsidTr="00D54845">
        <w:tc>
          <w:tcPr>
            <w:tcW w:w="909" w:type="dxa"/>
          </w:tcPr>
          <w:p w:rsidR="00497D1B" w:rsidRPr="002454C6" w:rsidRDefault="00497D1B" w:rsidP="00EE7F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54C6">
              <w:rPr>
                <w:rFonts w:ascii="Times New Roman" w:hAnsi="Times New Roman" w:cs="Times New Roman"/>
                <w:sz w:val="20"/>
              </w:rPr>
              <w:t>1.</w:t>
            </w:r>
            <w:r>
              <w:rPr>
                <w:rFonts w:ascii="Times New Roman" w:hAnsi="Times New Roman" w:cs="Times New Roman"/>
                <w:sz w:val="20"/>
              </w:rPr>
              <w:t>3</w:t>
            </w:r>
            <w:r w:rsidRPr="002454C6">
              <w:rPr>
                <w:rFonts w:ascii="Times New Roman" w:hAnsi="Times New Roman" w:cs="Times New Roman"/>
                <w:sz w:val="20"/>
              </w:rPr>
              <w:t>.5</w:t>
            </w:r>
          </w:p>
        </w:tc>
        <w:tc>
          <w:tcPr>
            <w:tcW w:w="2981" w:type="dxa"/>
          </w:tcPr>
          <w:p w:rsidR="00497D1B" w:rsidRPr="002454C6" w:rsidRDefault="005A1DF2" w:rsidP="00EE7F6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="00497D1B" w:rsidRPr="002454C6">
              <w:rPr>
                <w:rFonts w:ascii="Times New Roman" w:hAnsi="Times New Roman"/>
                <w:sz w:val="20"/>
                <w:szCs w:val="20"/>
              </w:rPr>
              <w:t>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275" w:type="dxa"/>
          </w:tcPr>
          <w:p w:rsidR="00497D1B" w:rsidRPr="002454C6" w:rsidRDefault="00497D1B" w:rsidP="00EE7F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5" w:type="dxa"/>
          </w:tcPr>
          <w:p w:rsidR="00497D1B" w:rsidRPr="002454C6" w:rsidRDefault="00497D1B" w:rsidP="00EE7F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497D1B" w:rsidRPr="002454C6" w:rsidRDefault="00497D1B" w:rsidP="00EE7F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497D1B" w:rsidRPr="002454C6" w:rsidRDefault="00497D1B" w:rsidP="00EE7F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4" w:type="dxa"/>
          </w:tcPr>
          <w:p w:rsidR="00497D1B" w:rsidRPr="002454C6" w:rsidRDefault="00497D1B" w:rsidP="00EE7F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97D1B" w:rsidRPr="002454C6" w:rsidTr="00D54845">
        <w:tc>
          <w:tcPr>
            <w:tcW w:w="909" w:type="dxa"/>
          </w:tcPr>
          <w:p w:rsidR="00497D1B" w:rsidRPr="002454C6" w:rsidRDefault="00497D1B" w:rsidP="00EE7F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54C6">
              <w:rPr>
                <w:rFonts w:ascii="Times New Roman" w:hAnsi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2454C6">
              <w:rPr>
                <w:rFonts w:ascii="Times New Roman" w:hAnsi="Times New Roman"/>
                <w:sz w:val="20"/>
                <w:szCs w:val="20"/>
              </w:rPr>
              <w:t>.6</w:t>
            </w:r>
          </w:p>
        </w:tc>
        <w:tc>
          <w:tcPr>
            <w:tcW w:w="2981" w:type="dxa"/>
          </w:tcPr>
          <w:p w:rsidR="00497D1B" w:rsidRPr="002454C6" w:rsidRDefault="005A1DF2" w:rsidP="00EE7F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</w:t>
            </w:r>
            <w:r w:rsidR="00497D1B" w:rsidRPr="002454C6">
              <w:rPr>
                <w:rFonts w:ascii="Times New Roman" w:hAnsi="Times New Roman" w:cs="Times New Roman"/>
                <w:sz w:val="20"/>
              </w:rPr>
              <w:t>троительство</w:t>
            </w:r>
          </w:p>
        </w:tc>
        <w:tc>
          <w:tcPr>
            <w:tcW w:w="1275" w:type="dxa"/>
          </w:tcPr>
          <w:p w:rsidR="00497D1B" w:rsidRPr="002454C6" w:rsidRDefault="00497D1B" w:rsidP="00EE7F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5" w:type="dxa"/>
          </w:tcPr>
          <w:p w:rsidR="00497D1B" w:rsidRPr="002454C6" w:rsidRDefault="00497D1B" w:rsidP="00EE7F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497D1B" w:rsidRPr="002454C6" w:rsidRDefault="00497D1B" w:rsidP="00EE7F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497D1B" w:rsidRPr="002454C6" w:rsidRDefault="00497D1B" w:rsidP="00EE7F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4" w:type="dxa"/>
          </w:tcPr>
          <w:p w:rsidR="00497D1B" w:rsidRPr="002454C6" w:rsidRDefault="00497D1B" w:rsidP="00EE7F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97D1B" w:rsidRPr="002454C6" w:rsidTr="00D54845">
        <w:tc>
          <w:tcPr>
            <w:tcW w:w="909" w:type="dxa"/>
          </w:tcPr>
          <w:p w:rsidR="00497D1B" w:rsidRPr="002454C6" w:rsidRDefault="00497D1B" w:rsidP="00EE7F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54C6">
              <w:rPr>
                <w:rFonts w:ascii="Times New Roman" w:hAnsi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2454C6">
              <w:rPr>
                <w:rFonts w:ascii="Times New Roman" w:hAnsi="Times New Roman"/>
                <w:sz w:val="20"/>
                <w:szCs w:val="20"/>
              </w:rPr>
              <w:t>.7</w:t>
            </w:r>
          </w:p>
        </w:tc>
        <w:tc>
          <w:tcPr>
            <w:tcW w:w="2981" w:type="dxa"/>
          </w:tcPr>
          <w:p w:rsidR="00497D1B" w:rsidRPr="002454C6" w:rsidRDefault="005A1DF2" w:rsidP="00EE7F6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</w:t>
            </w:r>
            <w:r w:rsidR="00497D1B" w:rsidRPr="002454C6">
              <w:rPr>
                <w:rFonts w:ascii="Times New Roman" w:hAnsi="Times New Roman"/>
                <w:sz w:val="20"/>
                <w:szCs w:val="20"/>
              </w:rPr>
              <w:t>орговля оптовая и розничная; ремонт автотранспортных средств и мотоциклов</w:t>
            </w:r>
          </w:p>
        </w:tc>
        <w:tc>
          <w:tcPr>
            <w:tcW w:w="1275" w:type="dxa"/>
          </w:tcPr>
          <w:p w:rsidR="00497D1B" w:rsidRPr="002454C6" w:rsidRDefault="00497D1B" w:rsidP="00EE7F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5" w:type="dxa"/>
          </w:tcPr>
          <w:p w:rsidR="00497D1B" w:rsidRPr="002454C6" w:rsidRDefault="00497D1B" w:rsidP="00EE7F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497D1B" w:rsidRPr="002454C6" w:rsidRDefault="00497D1B" w:rsidP="00EE7F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497D1B" w:rsidRPr="002454C6" w:rsidRDefault="00497D1B" w:rsidP="00EE7F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4" w:type="dxa"/>
          </w:tcPr>
          <w:p w:rsidR="00497D1B" w:rsidRPr="002454C6" w:rsidRDefault="00497D1B" w:rsidP="00EE7F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97D1B" w:rsidRPr="002454C6" w:rsidTr="00D54845">
        <w:tc>
          <w:tcPr>
            <w:tcW w:w="909" w:type="dxa"/>
          </w:tcPr>
          <w:p w:rsidR="00497D1B" w:rsidRPr="002454C6" w:rsidRDefault="00497D1B" w:rsidP="00EE7F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54C6">
              <w:rPr>
                <w:rFonts w:ascii="Times New Roman" w:hAnsi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2454C6">
              <w:rPr>
                <w:rFonts w:ascii="Times New Roman" w:hAnsi="Times New Roman"/>
                <w:sz w:val="20"/>
                <w:szCs w:val="20"/>
              </w:rPr>
              <w:t>.8</w:t>
            </w:r>
          </w:p>
        </w:tc>
        <w:tc>
          <w:tcPr>
            <w:tcW w:w="2981" w:type="dxa"/>
          </w:tcPr>
          <w:p w:rsidR="00497D1B" w:rsidRPr="002454C6" w:rsidRDefault="005A1DF2" w:rsidP="00EE7F6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</w:t>
            </w:r>
            <w:r w:rsidR="00497D1B" w:rsidRPr="002454C6">
              <w:rPr>
                <w:rFonts w:ascii="Times New Roman" w:hAnsi="Times New Roman"/>
                <w:sz w:val="20"/>
                <w:szCs w:val="20"/>
              </w:rPr>
              <w:t>ранспортировка и хранение</w:t>
            </w:r>
          </w:p>
        </w:tc>
        <w:tc>
          <w:tcPr>
            <w:tcW w:w="1275" w:type="dxa"/>
          </w:tcPr>
          <w:p w:rsidR="00497D1B" w:rsidRPr="002454C6" w:rsidRDefault="00497D1B" w:rsidP="00EE7F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5" w:type="dxa"/>
          </w:tcPr>
          <w:p w:rsidR="00497D1B" w:rsidRPr="002454C6" w:rsidRDefault="00497D1B" w:rsidP="00EE7F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497D1B" w:rsidRPr="002454C6" w:rsidRDefault="00497D1B" w:rsidP="00EE7F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497D1B" w:rsidRPr="002454C6" w:rsidRDefault="00497D1B" w:rsidP="00EE7F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4" w:type="dxa"/>
          </w:tcPr>
          <w:p w:rsidR="00497D1B" w:rsidRPr="002454C6" w:rsidRDefault="00497D1B" w:rsidP="00EE7F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97D1B" w:rsidRPr="002454C6" w:rsidTr="00D54845">
        <w:tc>
          <w:tcPr>
            <w:tcW w:w="909" w:type="dxa"/>
          </w:tcPr>
          <w:p w:rsidR="00497D1B" w:rsidRPr="002454C6" w:rsidRDefault="00497D1B" w:rsidP="00EE7F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54C6">
              <w:rPr>
                <w:rFonts w:ascii="Times New Roman" w:hAnsi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2454C6">
              <w:rPr>
                <w:rFonts w:ascii="Times New Roman" w:hAnsi="Times New Roman"/>
                <w:sz w:val="20"/>
                <w:szCs w:val="20"/>
              </w:rPr>
              <w:t>.9</w:t>
            </w:r>
          </w:p>
        </w:tc>
        <w:tc>
          <w:tcPr>
            <w:tcW w:w="2981" w:type="dxa"/>
          </w:tcPr>
          <w:p w:rsidR="00497D1B" w:rsidRPr="002454C6" w:rsidRDefault="005A1DF2" w:rsidP="00EE7F6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</w:t>
            </w:r>
            <w:r w:rsidR="00497D1B" w:rsidRPr="002454C6">
              <w:rPr>
                <w:rFonts w:ascii="Times New Roman" w:hAnsi="Times New Roman"/>
                <w:sz w:val="20"/>
                <w:szCs w:val="20"/>
              </w:rPr>
              <w:t>еятельность гостиниц и предприятий общественного питания</w:t>
            </w:r>
          </w:p>
        </w:tc>
        <w:tc>
          <w:tcPr>
            <w:tcW w:w="1275" w:type="dxa"/>
          </w:tcPr>
          <w:p w:rsidR="00497D1B" w:rsidRPr="002454C6" w:rsidRDefault="00497D1B" w:rsidP="00EE7F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5" w:type="dxa"/>
          </w:tcPr>
          <w:p w:rsidR="00497D1B" w:rsidRPr="002454C6" w:rsidRDefault="00497D1B" w:rsidP="00EE7F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497D1B" w:rsidRPr="002454C6" w:rsidRDefault="00497D1B" w:rsidP="00EE7F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497D1B" w:rsidRPr="002454C6" w:rsidRDefault="00497D1B" w:rsidP="00EE7F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4" w:type="dxa"/>
          </w:tcPr>
          <w:p w:rsidR="00497D1B" w:rsidRPr="002454C6" w:rsidRDefault="00497D1B" w:rsidP="00EE7F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97D1B" w:rsidRPr="002454C6" w:rsidTr="00D54845">
        <w:tc>
          <w:tcPr>
            <w:tcW w:w="909" w:type="dxa"/>
          </w:tcPr>
          <w:p w:rsidR="00497D1B" w:rsidRPr="002454C6" w:rsidRDefault="00497D1B" w:rsidP="00EE7F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54C6">
              <w:rPr>
                <w:rFonts w:ascii="Times New Roman" w:hAnsi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2454C6">
              <w:rPr>
                <w:rFonts w:ascii="Times New Roman" w:hAnsi="Times New Roman"/>
                <w:sz w:val="20"/>
                <w:szCs w:val="20"/>
              </w:rPr>
              <w:t>.10</w:t>
            </w:r>
          </w:p>
        </w:tc>
        <w:tc>
          <w:tcPr>
            <w:tcW w:w="2981" w:type="dxa"/>
          </w:tcPr>
          <w:p w:rsidR="00497D1B" w:rsidRPr="002454C6" w:rsidRDefault="005A1DF2" w:rsidP="00EE7F6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</w:t>
            </w:r>
            <w:r w:rsidR="00497D1B" w:rsidRPr="002454C6">
              <w:rPr>
                <w:rFonts w:ascii="Times New Roman" w:hAnsi="Times New Roman"/>
                <w:sz w:val="20"/>
                <w:szCs w:val="20"/>
              </w:rPr>
              <w:t>еятельность в области информации и связи</w:t>
            </w:r>
          </w:p>
        </w:tc>
        <w:tc>
          <w:tcPr>
            <w:tcW w:w="1275" w:type="dxa"/>
          </w:tcPr>
          <w:p w:rsidR="00497D1B" w:rsidRPr="002454C6" w:rsidRDefault="00497D1B" w:rsidP="00EE7F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5" w:type="dxa"/>
          </w:tcPr>
          <w:p w:rsidR="00497D1B" w:rsidRPr="002454C6" w:rsidRDefault="00497D1B" w:rsidP="00EE7F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497D1B" w:rsidRPr="002454C6" w:rsidRDefault="00497D1B" w:rsidP="00EE7F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497D1B" w:rsidRPr="002454C6" w:rsidRDefault="00497D1B" w:rsidP="00EE7F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4" w:type="dxa"/>
          </w:tcPr>
          <w:p w:rsidR="00497D1B" w:rsidRPr="002454C6" w:rsidRDefault="00497D1B" w:rsidP="00EE7F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97D1B" w:rsidRPr="002454C6" w:rsidTr="00D54845">
        <w:tc>
          <w:tcPr>
            <w:tcW w:w="909" w:type="dxa"/>
          </w:tcPr>
          <w:p w:rsidR="00497D1B" w:rsidRPr="002454C6" w:rsidRDefault="00497D1B" w:rsidP="00EE7F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54C6">
              <w:rPr>
                <w:rFonts w:ascii="Times New Roman" w:hAnsi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2454C6">
              <w:rPr>
                <w:rFonts w:ascii="Times New Roman" w:hAnsi="Times New Roman"/>
                <w:sz w:val="20"/>
                <w:szCs w:val="20"/>
              </w:rPr>
              <w:t>.11</w:t>
            </w:r>
          </w:p>
        </w:tc>
        <w:tc>
          <w:tcPr>
            <w:tcW w:w="2981" w:type="dxa"/>
          </w:tcPr>
          <w:p w:rsidR="00497D1B" w:rsidRPr="002454C6" w:rsidRDefault="005A1DF2" w:rsidP="00EE7F6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</w:t>
            </w:r>
            <w:r w:rsidR="00497D1B" w:rsidRPr="002454C6">
              <w:rPr>
                <w:rFonts w:ascii="Times New Roman" w:hAnsi="Times New Roman"/>
                <w:sz w:val="20"/>
                <w:szCs w:val="20"/>
              </w:rPr>
              <w:t>еятельность финансовая и страховая</w:t>
            </w:r>
          </w:p>
        </w:tc>
        <w:tc>
          <w:tcPr>
            <w:tcW w:w="1275" w:type="dxa"/>
          </w:tcPr>
          <w:p w:rsidR="00497D1B" w:rsidRPr="002454C6" w:rsidRDefault="00497D1B" w:rsidP="00EE7F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5" w:type="dxa"/>
          </w:tcPr>
          <w:p w:rsidR="00497D1B" w:rsidRPr="002454C6" w:rsidRDefault="00497D1B" w:rsidP="00EE7F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497D1B" w:rsidRPr="002454C6" w:rsidRDefault="00497D1B" w:rsidP="00EE7F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497D1B" w:rsidRPr="002454C6" w:rsidRDefault="00497D1B" w:rsidP="00EE7F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4" w:type="dxa"/>
          </w:tcPr>
          <w:p w:rsidR="00497D1B" w:rsidRPr="002454C6" w:rsidRDefault="00497D1B" w:rsidP="00EE7F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97D1B" w:rsidRPr="002454C6" w:rsidTr="00D54845">
        <w:tc>
          <w:tcPr>
            <w:tcW w:w="909" w:type="dxa"/>
          </w:tcPr>
          <w:p w:rsidR="00497D1B" w:rsidRPr="002454C6" w:rsidRDefault="00497D1B" w:rsidP="00EE7F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1.3</w:t>
            </w:r>
            <w:r w:rsidRPr="002454C6">
              <w:rPr>
                <w:rFonts w:ascii="Times New Roman" w:hAnsi="Times New Roman"/>
                <w:sz w:val="20"/>
                <w:szCs w:val="20"/>
              </w:rPr>
              <w:t>.12</w:t>
            </w:r>
          </w:p>
        </w:tc>
        <w:tc>
          <w:tcPr>
            <w:tcW w:w="2981" w:type="dxa"/>
          </w:tcPr>
          <w:p w:rsidR="00497D1B" w:rsidRPr="002454C6" w:rsidRDefault="005A1DF2" w:rsidP="00EE7F6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</w:t>
            </w:r>
            <w:r w:rsidR="00497D1B" w:rsidRPr="002454C6">
              <w:rPr>
                <w:rFonts w:ascii="Times New Roman" w:hAnsi="Times New Roman"/>
                <w:sz w:val="20"/>
                <w:szCs w:val="20"/>
              </w:rPr>
              <w:t>еятельность по операциям с недвижимым имуществом</w:t>
            </w:r>
          </w:p>
        </w:tc>
        <w:tc>
          <w:tcPr>
            <w:tcW w:w="1275" w:type="dxa"/>
          </w:tcPr>
          <w:p w:rsidR="00497D1B" w:rsidRPr="002454C6" w:rsidRDefault="00497D1B" w:rsidP="00EE7F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5" w:type="dxa"/>
          </w:tcPr>
          <w:p w:rsidR="00497D1B" w:rsidRPr="002454C6" w:rsidRDefault="00497D1B" w:rsidP="00EE7F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497D1B" w:rsidRPr="002454C6" w:rsidRDefault="00497D1B" w:rsidP="00EE7F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497D1B" w:rsidRPr="002454C6" w:rsidRDefault="00497D1B" w:rsidP="00EE7F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4" w:type="dxa"/>
          </w:tcPr>
          <w:p w:rsidR="00497D1B" w:rsidRPr="002454C6" w:rsidRDefault="00497D1B" w:rsidP="00EE7F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97D1B" w:rsidRPr="002454C6" w:rsidTr="00D54845">
        <w:tc>
          <w:tcPr>
            <w:tcW w:w="909" w:type="dxa"/>
          </w:tcPr>
          <w:p w:rsidR="00497D1B" w:rsidRPr="002454C6" w:rsidRDefault="00497D1B" w:rsidP="00EE7F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1.3</w:t>
            </w:r>
            <w:r w:rsidRPr="002454C6">
              <w:rPr>
                <w:rFonts w:ascii="Times New Roman" w:hAnsi="Times New Roman"/>
                <w:sz w:val="20"/>
                <w:szCs w:val="20"/>
              </w:rPr>
              <w:t>.13</w:t>
            </w:r>
          </w:p>
        </w:tc>
        <w:tc>
          <w:tcPr>
            <w:tcW w:w="2981" w:type="dxa"/>
          </w:tcPr>
          <w:p w:rsidR="00497D1B" w:rsidRPr="002454C6" w:rsidRDefault="005A1DF2" w:rsidP="00EE7F6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</w:t>
            </w:r>
            <w:r w:rsidR="00497D1B" w:rsidRPr="002454C6">
              <w:rPr>
                <w:rFonts w:ascii="Times New Roman" w:hAnsi="Times New Roman"/>
                <w:sz w:val="20"/>
                <w:szCs w:val="20"/>
              </w:rPr>
              <w:t>еятельность профессиональная, научная и техническая</w:t>
            </w:r>
          </w:p>
        </w:tc>
        <w:tc>
          <w:tcPr>
            <w:tcW w:w="1275" w:type="dxa"/>
          </w:tcPr>
          <w:p w:rsidR="00497D1B" w:rsidRPr="002454C6" w:rsidRDefault="00497D1B" w:rsidP="00EE7F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5" w:type="dxa"/>
          </w:tcPr>
          <w:p w:rsidR="00497D1B" w:rsidRPr="002454C6" w:rsidRDefault="00497D1B" w:rsidP="00EE7F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497D1B" w:rsidRPr="002454C6" w:rsidRDefault="00497D1B" w:rsidP="00EE7F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497D1B" w:rsidRPr="002454C6" w:rsidRDefault="00497D1B" w:rsidP="00EE7F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4" w:type="dxa"/>
          </w:tcPr>
          <w:p w:rsidR="00497D1B" w:rsidRPr="002454C6" w:rsidRDefault="00497D1B" w:rsidP="00EE7F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97D1B" w:rsidRPr="002454C6" w:rsidTr="00D54845">
        <w:tc>
          <w:tcPr>
            <w:tcW w:w="909" w:type="dxa"/>
          </w:tcPr>
          <w:p w:rsidR="00497D1B" w:rsidRPr="002454C6" w:rsidRDefault="00497D1B" w:rsidP="00EE7F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1.3</w:t>
            </w:r>
            <w:r w:rsidRPr="002454C6">
              <w:rPr>
                <w:rFonts w:ascii="Times New Roman" w:hAnsi="Times New Roman"/>
                <w:sz w:val="20"/>
                <w:szCs w:val="20"/>
              </w:rPr>
              <w:t>.14</w:t>
            </w:r>
          </w:p>
        </w:tc>
        <w:tc>
          <w:tcPr>
            <w:tcW w:w="2981" w:type="dxa"/>
          </w:tcPr>
          <w:p w:rsidR="00497D1B" w:rsidRPr="002454C6" w:rsidRDefault="005A1DF2" w:rsidP="00EE7F6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</w:t>
            </w:r>
            <w:r w:rsidR="00497D1B" w:rsidRPr="002454C6">
              <w:rPr>
                <w:rFonts w:ascii="Times New Roman" w:hAnsi="Times New Roman"/>
                <w:sz w:val="20"/>
                <w:szCs w:val="20"/>
              </w:rPr>
              <w:t>еятельность административная и сопутствующие дополнительные услуги</w:t>
            </w:r>
          </w:p>
        </w:tc>
        <w:tc>
          <w:tcPr>
            <w:tcW w:w="1275" w:type="dxa"/>
          </w:tcPr>
          <w:p w:rsidR="00497D1B" w:rsidRPr="002454C6" w:rsidRDefault="00497D1B" w:rsidP="00EE7F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5" w:type="dxa"/>
          </w:tcPr>
          <w:p w:rsidR="00497D1B" w:rsidRPr="002454C6" w:rsidRDefault="00497D1B" w:rsidP="00EE7F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497D1B" w:rsidRPr="002454C6" w:rsidRDefault="00497D1B" w:rsidP="00EE7F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497D1B" w:rsidRPr="002454C6" w:rsidRDefault="00497D1B" w:rsidP="00EE7F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4" w:type="dxa"/>
          </w:tcPr>
          <w:p w:rsidR="00497D1B" w:rsidRPr="002454C6" w:rsidRDefault="00497D1B" w:rsidP="00EE7F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97D1B" w:rsidRPr="002454C6" w:rsidTr="00D54845">
        <w:tc>
          <w:tcPr>
            <w:tcW w:w="909" w:type="dxa"/>
          </w:tcPr>
          <w:p w:rsidR="00497D1B" w:rsidRPr="002454C6" w:rsidRDefault="00497D1B" w:rsidP="00EE7F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1.3</w:t>
            </w:r>
            <w:r w:rsidRPr="002454C6">
              <w:rPr>
                <w:rFonts w:ascii="Times New Roman" w:hAnsi="Times New Roman"/>
                <w:sz w:val="20"/>
                <w:szCs w:val="20"/>
              </w:rPr>
              <w:t>.15</w:t>
            </w:r>
          </w:p>
        </w:tc>
        <w:tc>
          <w:tcPr>
            <w:tcW w:w="2981" w:type="dxa"/>
          </w:tcPr>
          <w:p w:rsidR="00497D1B" w:rsidRPr="002454C6" w:rsidRDefault="005A1DF2" w:rsidP="00EE7F6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</w:t>
            </w:r>
            <w:r w:rsidR="00497D1B" w:rsidRPr="002454C6">
              <w:rPr>
                <w:rFonts w:ascii="Times New Roman" w:hAnsi="Times New Roman"/>
                <w:sz w:val="20"/>
                <w:szCs w:val="20"/>
              </w:rPr>
              <w:t>осударственное управление и обеспечение военной безопасности; социальное обеспечение</w:t>
            </w:r>
          </w:p>
        </w:tc>
        <w:tc>
          <w:tcPr>
            <w:tcW w:w="1275" w:type="dxa"/>
          </w:tcPr>
          <w:p w:rsidR="00497D1B" w:rsidRPr="002454C6" w:rsidRDefault="00497D1B" w:rsidP="00EE7F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5" w:type="dxa"/>
          </w:tcPr>
          <w:p w:rsidR="00497D1B" w:rsidRPr="002454C6" w:rsidRDefault="00497D1B" w:rsidP="00EE7F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497D1B" w:rsidRPr="002454C6" w:rsidRDefault="00497D1B" w:rsidP="00EE7F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497D1B" w:rsidRPr="002454C6" w:rsidRDefault="00497D1B" w:rsidP="00EE7F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4" w:type="dxa"/>
          </w:tcPr>
          <w:p w:rsidR="00497D1B" w:rsidRPr="002454C6" w:rsidRDefault="00497D1B" w:rsidP="00EE7F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97D1B" w:rsidRPr="002454C6" w:rsidTr="00D54845">
        <w:tc>
          <w:tcPr>
            <w:tcW w:w="909" w:type="dxa"/>
          </w:tcPr>
          <w:p w:rsidR="00497D1B" w:rsidRPr="002454C6" w:rsidRDefault="00497D1B" w:rsidP="00EE7F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1.3</w:t>
            </w:r>
            <w:r w:rsidRPr="002454C6">
              <w:rPr>
                <w:rFonts w:ascii="Times New Roman" w:hAnsi="Times New Roman"/>
                <w:sz w:val="20"/>
                <w:szCs w:val="20"/>
              </w:rPr>
              <w:t>.16</w:t>
            </w:r>
          </w:p>
        </w:tc>
        <w:tc>
          <w:tcPr>
            <w:tcW w:w="2981" w:type="dxa"/>
          </w:tcPr>
          <w:p w:rsidR="00497D1B" w:rsidRPr="002454C6" w:rsidRDefault="005A1DF2" w:rsidP="00EE7F6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 w:rsidR="00497D1B" w:rsidRPr="002454C6">
              <w:rPr>
                <w:rFonts w:ascii="Times New Roman" w:hAnsi="Times New Roman"/>
                <w:sz w:val="20"/>
                <w:szCs w:val="20"/>
              </w:rPr>
              <w:t>бразование</w:t>
            </w:r>
          </w:p>
        </w:tc>
        <w:tc>
          <w:tcPr>
            <w:tcW w:w="1275" w:type="dxa"/>
          </w:tcPr>
          <w:p w:rsidR="00497D1B" w:rsidRPr="002454C6" w:rsidRDefault="00497D1B" w:rsidP="00EE7F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5" w:type="dxa"/>
          </w:tcPr>
          <w:p w:rsidR="00497D1B" w:rsidRPr="002454C6" w:rsidRDefault="00497D1B" w:rsidP="00EE7F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497D1B" w:rsidRPr="002454C6" w:rsidRDefault="00497D1B" w:rsidP="00EE7F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497D1B" w:rsidRPr="002454C6" w:rsidRDefault="00497D1B" w:rsidP="00EE7F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4" w:type="dxa"/>
          </w:tcPr>
          <w:p w:rsidR="00497D1B" w:rsidRPr="002454C6" w:rsidRDefault="00497D1B" w:rsidP="00EE7F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97D1B" w:rsidRPr="002454C6" w:rsidTr="00D54845">
        <w:tc>
          <w:tcPr>
            <w:tcW w:w="909" w:type="dxa"/>
          </w:tcPr>
          <w:p w:rsidR="00497D1B" w:rsidRPr="002454C6" w:rsidRDefault="00497D1B" w:rsidP="00EE7F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1.3</w:t>
            </w:r>
            <w:r w:rsidRPr="002454C6">
              <w:rPr>
                <w:rFonts w:ascii="Times New Roman" w:hAnsi="Times New Roman"/>
                <w:sz w:val="20"/>
                <w:szCs w:val="20"/>
              </w:rPr>
              <w:t>.17</w:t>
            </w:r>
          </w:p>
        </w:tc>
        <w:tc>
          <w:tcPr>
            <w:tcW w:w="2981" w:type="dxa"/>
          </w:tcPr>
          <w:p w:rsidR="00497D1B" w:rsidRPr="002454C6" w:rsidRDefault="005A1DF2" w:rsidP="00EE7F6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</w:t>
            </w:r>
            <w:r w:rsidR="00497D1B" w:rsidRPr="002454C6">
              <w:rPr>
                <w:rFonts w:ascii="Times New Roman" w:hAnsi="Times New Roman"/>
                <w:sz w:val="20"/>
                <w:szCs w:val="20"/>
              </w:rPr>
              <w:t>еятельность в области здравоохранения и социальных услуг</w:t>
            </w:r>
          </w:p>
        </w:tc>
        <w:tc>
          <w:tcPr>
            <w:tcW w:w="1275" w:type="dxa"/>
          </w:tcPr>
          <w:p w:rsidR="00497D1B" w:rsidRPr="002454C6" w:rsidRDefault="00497D1B" w:rsidP="00EE7F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5" w:type="dxa"/>
          </w:tcPr>
          <w:p w:rsidR="00497D1B" w:rsidRPr="002454C6" w:rsidRDefault="00497D1B" w:rsidP="00EE7F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497D1B" w:rsidRPr="002454C6" w:rsidRDefault="00497D1B" w:rsidP="00EE7F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497D1B" w:rsidRPr="002454C6" w:rsidRDefault="00497D1B" w:rsidP="00EE7F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4" w:type="dxa"/>
          </w:tcPr>
          <w:p w:rsidR="00497D1B" w:rsidRPr="002454C6" w:rsidRDefault="00497D1B" w:rsidP="00EE7F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97D1B" w:rsidRPr="002454C6" w:rsidTr="00D54845">
        <w:tc>
          <w:tcPr>
            <w:tcW w:w="909" w:type="dxa"/>
          </w:tcPr>
          <w:p w:rsidR="00497D1B" w:rsidRPr="002454C6" w:rsidRDefault="00497D1B" w:rsidP="00EE7F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1.3</w:t>
            </w:r>
            <w:r w:rsidRPr="002454C6">
              <w:rPr>
                <w:rFonts w:ascii="Times New Roman" w:hAnsi="Times New Roman"/>
                <w:sz w:val="20"/>
                <w:szCs w:val="20"/>
              </w:rPr>
              <w:t>.18</w:t>
            </w:r>
          </w:p>
        </w:tc>
        <w:tc>
          <w:tcPr>
            <w:tcW w:w="2981" w:type="dxa"/>
          </w:tcPr>
          <w:p w:rsidR="00497D1B" w:rsidRPr="002454C6" w:rsidRDefault="005A1DF2" w:rsidP="00EE7F6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</w:t>
            </w:r>
            <w:r w:rsidR="00497D1B" w:rsidRPr="002454C6">
              <w:rPr>
                <w:rFonts w:ascii="Times New Roman" w:hAnsi="Times New Roman"/>
                <w:sz w:val="20"/>
                <w:szCs w:val="20"/>
              </w:rPr>
              <w:t xml:space="preserve">еятельность в области культуры, спорта, организации </w:t>
            </w:r>
            <w:r w:rsidR="00497D1B" w:rsidRPr="002454C6">
              <w:rPr>
                <w:rFonts w:ascii="Times New Roman" w:hAnsi="Times New Roman"/>
                <w:sz w:val="20"/>
                <w:szCs w:val="20"/>
              </w:rPr>
              <w:lastRenderedPageBreak/>
              <w:t>досуга и развлечений</w:t>
            </w:r>
          </w:p>
        </w:tc>
        <w:tc>
          <w:tcPr>
            <w:tcW w:w="1275" w:type="dxa"/>
          </w:tcPr>
          <w:p w:rsidR="00497D1B" w:rsidRPr="002454C6" w:rsidRDefault="00497D1B" w:rsidP="00EE7F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5" w:type="dxa"/>
          </w:tcPr>
          <w:p w:rsidR="00497D1B" w:rsidRPr="002454C6" w:rsidRDefault="00497D1B" w:rsidP="00EE7F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497D1B" w:rsidRPr="002454C6" w:rsidRDefault="00497D1B" w:rsidP="00EE7F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497D1B" w:rsidRPr="002454C6" w:rsidRDefault="00497D1B" w:rsidP="00EE7F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4" w:type="dxa"/>
          </w:tcPr>
          <w:p w:rsidR="00497D1B" w:rsidRPr="002454C6" w:rsidRDefault="00497D1B" w:rsidP="00EE7F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97D1B" w:rsidRPr="002454C6" w:rsidTr="00D54845">
        <w:tc>
          <w:tcPr>
            <w:tcW w:w="909" w:type="dxa"/>
          </w:tcPr>
          <w:p w:rsidR="00497D1B" w:rsidRPr="002454C6" w:rsidRDefault="00497D1B" w:rsidP="00EE7F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1.3</w:t>
            </w:r>
            <w:r w:rsidRPr="002454C6">
              <w:rPr>
                <w:rFonts w:ascii="Times New Roman" w:hAnsi="Times New Roman"/>
                <w:sz w:val="20"/>
                <w:szCs w:val="20"/>
              </w:rPr>
              <w:t>.19</w:t>
            </w:r>
          </w:p>
        </w:tc>
        <w:tc>
          <w:tcPr>
            <w:tcW w:w="2981" w:type="dxa"/>
          </w:tcPr>
          <w:p w:rsidR="00497D1B" w:rsidRPr="002454C6" w:rsidRDefault="00497D1B" w:rsidP="00EE7F65">
            <w:pPr>
              <w:rPr>
                <w:rFonts w:ascii="Times New Roman" w:hAnsi="Times New Roman"/>
                <w:sz w:val="20"/>
                <w:szCs w:val="20"/>
              </w:rPr>
            </w:pPr>
            <w:r w:rsidRPr="002454C6">
              <w:rPr>
                <w:rFonts w:ascii="Times New Roman" w:hAnsi="Times New Roman"/>
                <w:sz w:val="20"/>
                <w:szCs w:val="20"/>
              </w:rPr>
              <w:t>Предоставление прочих видов услуг</w:t>
            </w:r>
          </w:p>
        </w:tc>
        <w:tc>
          <w:tcPr>
            <w:tcW w:w="1275" w:type="dxa"/>
          </w:tcPr>
          <w:p w:rsidR="00497D1B" w:rsidRPr="002454C6" w:rsidRDefault="00497D1B" w:rsidP="00EE7F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5" w:type="dxa"/>
          </w:tcPr>
          <w:p w:rsidR="00497D1B" w:rsidRPr="002454C6" w:rsidRDefault="00497D1B" w:rsidP="00EE7F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497D1B" w:rsidRPr="002454C6" w:rsidRDefault="00497D1B" w:rsidP="00EE7F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497D1B" w:rsidRPr="002454C6" w:rsidRDefault="00497D1B" w:rsidP="00EE7F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4" w:type="dxa"/>
          </w:tcPr>
          <w:p w:rsidR="00497D1B" w:rsidRPr="002454C6" w:rsidRDefault="00497D1B" w:rsidP="00EE7F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97D1B" w:rsidRPr="002454C6" w:rsidTr="00D54845">
        <w:tc>
          <w:tcPr>
            <w:tcW w:w="909" w:type="dxa"/>
          </w:tcPr>
          <w:p w:rsidR="00497D1B" w:rsidRPr="002454C6" w:rsidRDefault="00497D1B" w:rsidP="00577482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  <w:r w:rsidRPr="002454C6">
              <w:rPr>
                <w:rFonts w:ascii="Times New Roman" w:hAnsi="Times New Roman" w:cs="Times New Roman"/>
                <w:sz w:val="20"/>
              </w:rPr>
              <w:t>II</w:t>
            </w:r>
          </w:p>
        </w:tc>
        <w:tc>
          <w:tcPr>
            <w:tcW w:w="8511" w:type="dxa"/>
            <w:gridSpan w:val="6"/>
          </w:tcPr>
          <w:p w:rsidR="00497D1B" w:rsidRPr="002454C6" w:rsidRDefault="00497D1B" w:rsidP="00EE7F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454C6">
              <w:rPr>
                <w:rFonts w:ascii="Times New Roman" w:hAnsi="Times New Roman" w:cs="Times New Roman"/>
                <w:sz w:val="20"/>
              </w:rPr>
              <w:t>Распределение численности трудовых ресурсов</w:t>
            </w:r>
          </w:p>
        </w:tc>
      </w:tr>
      <w:tr w:rsidR="00497D1B" w:rsidRPr="002454C6" w:rsidTr="00D54845">
        <w:tc>
          <w:tcPr>
            <w:tcW w:w="909" w:type="dxa"/>
          </w:tcPr>
          <w:p w:rsidR="00497D1B" w:rsidRPr="002454C6" w:rsidRDefault="00497D1B" w:rsidP="005774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4" w:name="P361"/>
            <w:bookmarkEnd w:id="4"/>
            <w:r w:rsidRPr="002454C6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981" w:type="dxa"/>
          </w:tcPr>
          <w:p w:rsidR="00497D1B" w:rsidRDefault="00497D1B" w:rsidP="00EE7F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454C6">
              <w:rPr>
                <w:rFonts w:ascii="Times New Roman" w:hAnsi="Times New Roman" w:cs="Times New Roman"/>
                <w:sz w:val="20"/>
              </w:rPr>
              <w:t xml:space="preserve">Среднегодовая численность </w:t>
            </w:r>
            <w:proofErr w:type="gramStart"/>
            <w:r w:rsidRPr="002454C6">
              <w:rPr>
                <w:rFonts w:ascii="Times New Roman" w:hAnsi="Times New Roman" w:cs="Times New Roman"/>
                <w:sz w:val="20"/>
              </w:rPr>
              <w:t>занятых</w:t>
            </w:r>
            <w:proofErr w:type="gramEnd"/>
            <w:r w:rsidRPr="002454C6">
              <w:rPr>
                <w:rFonts w:ascii="Times New Roman" w:hAnsi="Times New Roman" w:cs="Times New Roman"/>
                <w:sz w:val="20"/>
              </w:rPr>
              <w:t xml:space="preserve"> в экономике</w:t>
            </w:r>
            <w:r>
              <w:rPr>
                <w:rFonts w:ascii="Times New Roman" w:hAnsi="Times New Roman" w:cs="Times New Roman"/>
                <w:sz w:val="20"/>
              </w:rPr>
              <w:t>,</w:t>
            </w:r>
            <w:r w:rsidRPr="002454C6"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497D1B" w:rsidRPr="002454C6" w:rsidRDefault="00497D1B" w:rsidP="00EE7F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454C6">
              <w:rPr>
                <w:rFonts w:ascii="Times New Roman" w:hAnsi="Times New Roman" w:cs="Times New Roman"/>
                <w:sz w:val="20"/>
              </w:rPr>
              <w:t>в том числе по видам экономической деятельности:</w:t>
            </w:r>
          </w:p>
        </w:tc>
        <w:tc>
          <w:tcPr>
            <w:tcW w:w="1275" w:type="dxa"/>
          </w:tcPr>
          <w:p w:rsidR="00497D1B" w:rsidRPr="002454C6" w:rsidRDefault="00497D1B" w:rsidP="00EE7F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5" w:type="dxa"/>
          </w:tcPr>
          <w:p w:rsidR="00497D1B" w:rsidRPr="002454C6" w:rsidRDefault="00497D1B" w:rsidP="00EE7F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497D1B" w:rsidRPr="002454C6" w:rsidRDefault="00497D1B" w:rsidP="00EE7F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497D1B" w:rsidRPr="002454C6" w:rsidRDefault="00497D1B" w:rsidP="00EE7F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4" w:type="dxa"/>
          </w:tcPr>
          <w:p w:rsidR="00497D1B" w:rsidRPr="002454C6" w:rsidRDefault="00497D1B" w:rsidP="00EE7F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97D1B" w:rsidRPr="002454C6" w:rsidTr="00D54845">
        <w:tc>
          <w:tcPr>
            <w:tcW w:w="909" w:type="dxa"/>
          </w:tcPr>
          <w:p w:rsidR="00497D1B" w:rsidRPr="002454C6" w:rsidRDefault="00497D1B" w:rsidP="00EE7F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54C6">
              <w:rPr>
                <w:rFonts w:ascii="Times New Roman" w:hAnsi="Times New Roman" w:cs="Times New Roman"/>
                <w:sz w:val="20"/>
              </w:rPr>
              <w:t>2.1</w:t>
            </w:r>
          </w:p>
        </w:tc>
        <w:tc>
          <w:tcPr>
            <w:tcW w:w="2981" w:type="dxa"/>
          </w:tcPr>
          <w:p w:rsidR="00497D1B" w:rsidRPr="002454C6" w:rsidRDefault="005A1DF2" w:rsidP="00EE7F6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="00497D1B" w:rsidRPr="002454C6">
              <w:rPr>
                <w:rFonts w:ascii="Times New Roman" w:hAnsi="Times New Roman"/>
                <w:sz w:val="20"/>
                <w:szCs w:val="20"/>
              </w:rPr>
              <w:t>ельское, лесное хозяйство, охота, рыболовство и рыбоводство</w:t>
            </w:r>
          </w:p>
        </w:tc>
        <w:tc>
          <w:tcPr>
            <w:tcW w:w="1275" w:type="dxa"/>
          </w:tcPr>
          <w:p w:rsidR="00497D1B" w:rsidRPr="002454C6" w:rsidRDefault="00497D1B" w:rsidP="00EE7F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5" w:type="dxa"/>
          </w:tcPr>
          <w:p w:rsidR="00497D1B" w:rsidRPr="002454C6" w:rsidRDefault="00497D1B" w:rsidP="00EE7F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497D1B" w:rsidRPr="002454C6" w:rsidRDefault="00497D1B" w:rsidP="00EE7F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497D1B" w:rsidRPr="002454C6" w:rsidRDefault="00497D1B" w:rsidP="00EE7F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4" w:type="dxa"/>
          </w:tcPr>
          <w:p w:rsidR="00497D1B" w:rsidRPr="002454C6" w:rsidRDefault="00497D1B" w:rsidP="00EE7F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97D1B" w:rsidRPr="002454C6" w:rsidTr="00D54845">
        <w:tc>
          <w:tcPr>
            <w:tcW w:w="909" w:type="dxa"/>
          </w:tcPr>
          <w:p w:rsidR="00497D1B" w:rsidRPr="002454C6" w:rsidRDefault="00497D1B" w:rsidP="00EE7F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54C6">
              <w:rPr>
                <w:rFonts w:ascii="Times New Roman" w:hAnsi="Times New Roman" w:cs="Times New Roman"/>
                <w:sz w:val="20"/>
              </w:rPr>
              <w:t>2.2</w:t>
            </w:r>
          </w:p>
        </w:tc>
        <w:tc>
          <w:tcPr>
            <w:tcW w:w="2981" w:type="dxa"/>
          </w:tcPr>
          <w:p w:rsidR="00497D1B" w:rsidRPr="002454C6" w:rsidRDefault="005A1DF2" w:rsidP="00EE7F6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</w:t>
            </w:r>
            <w:r w:rsidR="00497D1B" w:rsidRPr="002454C6">
              <w:rPr>
                <w:rFonts w:ascii="Times New Roman" w:hAnsi="Times New Roman"/>
                <w:sz w:val="20"/>
                <w:szCs w:val="20"/>
              </w:rPr>
              <w:t>обыча полезных ископаемых</w:t>
            </w:r>
          </w:p>
        </w:tc>
        <w:tc>
          <w:tcPr>
            <w:tcW w:w="1275" w:type="dxa"/>
          </w:tcPr>
          <w:p w:rsidR="00497D1B" w:rsidRPr="002454C6" w:rsidRDefault="00497D1B" w:rsidP="00EE7F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5" w:type="dxa"/>
          </w:tcPr>
          <w:p w:rsidR="00497D1B" w:rsidRPr="002454C6" w:rsidRDefault="00497D1B" w:rsidP="00EE7F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497D1B" w:rsidRPr="002454C6" w:rsidRDefault="00497D1B" w:rsidP="00EE7F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497D1B" w:rsidRPr="002454C6" w:rsidRDefault="00497D1B" w:rsidP="00EE7F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4" w:type="dxa"/>
          </w:tcPr>
          <w:p w:rsidR="00497D1B" w:rsidRPr="002454C6" w:rsidRDefault="00497D1B" w:rsidP="00EE7F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97D1B" w:rsidRPr="002454C6" w:rsidTr="00D54845">
        <w:tc>
          <w:tcPr>
            <w:tcW w:w="909" w:type="dxa"/>
          </w:tcPr>
          <w:p w:rsidR="00497D1B" w:rsidRPr="002454C6" w:rsidRDefault="00497D1B" w:rsidP="00EE7F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54C6">
              <w:rPr>
                <w:rFonts w:ascii="Times New Roman" w:hAnsi="Times New Roman" w:cs="Times New Roman"/>
                <w:sz w:val="20"/>
              </w:rPr>
              <w:t>2.3</w:t>
            </w:r>
          </w:p>
        </w:tc>
        <w:tc>
          <w:tcPr>
            <w:tcW w:w="2981" w:type="dxa"/>
          </w:tcPr>
          <w:p w:rsidR="00497D1B" w:rsidRPr="002454C6" w:rsidRDefault="005A1DF2" w:rsidP="00EE7F6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 w:rsidR="00497D1B" w:rsidRPr="002454C6">
              <w:rPr>
                <w:rFonts w:ascii="Times New Roman" w:hAnsi="Times New Roman"/>
                <w:sz w:val="20"/>
                <w:szCs w:val="20"/>
              </w:rPr>
              <w:t>брабатывающие производства</w:t>
            </w:r>
          </w:p>
        </w:tc>
        <w:tc>
          <w:tcPr>
            <w:tcW w:w="1275" w:type="dxa"/>
          </w:tcPr>
          <w:p w:rsidR="00497D1B" w:rsidRPr="002454C6" w:rsidRDefault="00497D1B" w:rsidP="00EE7F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5" w:type="dxa"/>
          </w:tcPr>
          <w:p w:rsidR="00497D1B" w:rsidRPr="002454C6" w:rsidRDefault="00497D1B" w:rsidP="00EE7F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497D1B" w:rsidRPr="002454C6" w:rsidRDefault="00497D1B" w:rsidP="00EE7F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497D1B" w:rsidRPr="002454C6" w:rsidRDefault="00497D1B" w:rsidP="00EE7F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4" w:type="dxa"/>
          </w:tcPr>
          <w:p w:rsidR="00497D1B" w:rsidRPr="002454C6" w:rsidRDefault="00497D1B" w:rsidP="00EE7F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97D1B" w:rsidRPr="002454C6" w:rsidTr="00D54845">
        <w:tc>
          <w:tcPr>
            <w:tcW w:w="909" w:type="dxa"/>
          </w:tcPr>
          <w:p w:rsidR="00497D1B" w:rsidRPr="002454C6" w:rsidRDefault="00497D1B" w:rsidP="00EE7F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54C6">
              <w:rPr>
                <w:rFonts w:ascii="Times New Roman" w:hAnsi="Times New Roman" w:cs="Times New Roman"/>
                <w:sz w:val="20"/>
              </w:rPr>
              <w:t>2.4</w:t>
            </w:r>
          </w:p>
        </w:tc>
        <w:tc>
          <w:tcPr>
            <w:tcW w:w="2981" w:type="dxa"/>
          </w:tcPr>
          <w:p w:rsidR="00497D1B" w:rsidRPr="002454C6" w:rsidRDefault="005A1DF2" w:rsidP="00EE7F6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 w:rsidR="00497D1B" w:rsidRPr="002454C6">
              <w:rPr>
                <w:rFonts w:ascii="Times New Roman" w:hAnsi="Times New Roman"/>
                <w:sz w:val="20"/>
                <w:szCs w:val="20"/>
              </w:rPr>
              <w:t>беспечение электрической энергией, газом и паром; кондиционирование воздуха</w:t>
            </w:r>
          </w:p>
        </w:tc>
        <w:tc>
          <w:tcPr>
            <w:tcW w:w="1275" w:type="dxa"/>
          </w:tcPr>
          <w:p w:rsidR="00497D1B" w:rsidRPr="002454C6" w:rsidRDefault="00497D1B" w:rsidP="00EE7F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5" w:type="dxa"/>
          </w:tcPr>
          <w:p w:rsidR="00497D1B" w:rsidRPr="002454C6" w:rsidRDefault="00497D1B" w:rsidP="00EE7F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497D1B" w:rsidRPr="002454C6" w:rsidRDefault="00497D1B" w:rsidP="00EE7F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497D1B" w:rsidRPr="002454C6" w:rsidRDefault="00497D1B" w:rsidP="00EE7F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4" w:type="dxa"/>
          </w:tcPr>
          <w:p w:rsidR="00497D1B" w:rsidRPr="002454C6" w:rsidRDefault="00497D1B" w:rsidP="00EE7F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97D1B" w:rsidRPr="002454C6" w:rsidTr="00D54845">
        <w:tc>
          <w:tcPr>
            <w:tcW w:w="909" w:type="dxa"/>
          </w:tcPr>
          <w:p w:rsidR="00497D1B" w:rsidRPr="002454C6" w:rsidRDefault="00497D1B" w:rsidP="00EE7F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54C6">
              <w:rPr>
                <w:rFonts w:ascii="Times New Roman" w:hAnsi="Times New Roman" w:cs="Times New Roman"/>
                <w:sz w:val="20"/>
              </w:rPr>
              <w:t>2.5</w:t>
            </w:r>
          </w:p>
        </w:tc>
        <w:tc>
          <w:tcPr>
            <w:tcW w:w="2981" w:type="dxa"/>
          </w:tcPr>
          <w:p w:rsidR="00497D1B" w:rsidRPr="002454C6" w:rsidRDefault="005A1DF2" w:rsidP="00EE7F6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="00497D1B" w:rsidRPr="002454C6">
              <w:rPr>
                <w:rFonts w:ascii="Times New Roman" w:hAnsi="Times New Roman"/>
                <w:sz w:val="20"/>
                <w:szCs w:val="20"/>
              </w:rPr>
              <w:t>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275" w:type="dxa"/>
          </w:tcPr>
          <w:p w:rsidR="00497D1B" w:rsidRPr="002454C6" w:rsidRDefault="00497D1B" w:rsidP="00EE7F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5" w:type="dxa"/>
          </w:tcPr>
          <w:p w:rsidR="00497D1B" w:rsidRPr="002454C6" w:rsidRDefault="00497D1B" w:rsidP="00EE7F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497D1B" w:rsidRPr="002454C6" w:rsidRDefault="00497D1B" w:rsidP="00EE7F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497D1B" w:rsidRPr="002454C6" w:rsidRDefault="00497D1B" w:rsidP="00EE7F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4" w:type="dxa"/>
          </w:tcPr>
          <w:p w:rsidR="00497D1B" w:rsidRPr="002454C6" w:rsidRDefault="00497D1B" w:rsidP="00EE7F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97D1B" w:rsidRPr="002454C6" w:rsidTr="00D54845">
        <w:tc>
          <w:tcPr>
            <w:tcW w:w="909" w:type="dxa"/>
          </w:tcPr>
          <w:p w:rsidR="00497D1B" w:rsidRPr="002454C6" w:rsidRDefault="00497D1B" w:rsidP="00EE7F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54C6">
              <w:rPr>
                <w:rFonts w:ascii="Times New Roman" w:hAnsi="Times New Roman" w:cs="Times New Roman"/>
                <w:sz w:val="20"/>
              </w:rPr>
              <w:t>2.6</w:t>
            </w:r>
          </w:p>
        </w:tc>
        <w:tc>
          <w:tcPr>
            <w:tcW w:w="2981" w:type="dxa"/>
          </w:tcPr>
          <w:p w:rsidR="00497D1B" w:rsidRPr="002454C6" w:rsidRDefault="005A1DF2" w:rsidP="00EE7F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</w:t>
            </w:r>
            <w:r w:rsidR="00497D1B" w:rsidRPr="002454C6">
              <w:rPr>
                <w:rFonts w:ascii="Times New Roman" w:hAnsi="Times New Roman" w:cs="Times New Roman"/>
                <w:sz w:val="20"/>
              </w:rPr>
              <w:t>троительство</w:t>
            </w:r>
          </w:p>
        </w:tc>
        <w:tc>
          <w:tcPr>
            <w:tcW w:w="1275" w:type="dxa"/>
          </w:tcPr>
          <w:p w:rsidR="00497D1B" w:rsidRPr="002454C6" w:rsidRDefault="00497D1B" w:rsidP="00EE7F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5" w:type="dxa"/>
          </w:tcPr>
          <w:p w:rsidR="00497D1B" w:rsidRPr="002454C6" w:rsidRDefault="00497D1B" w:rsidP="00EE7F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497D1B" w:rsidRPr="002454C6" w:rsidRDefault="00497D1B" w:rsidP="00EE7F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497D1B" w:rsidRPr="002454C6" w:rsidRDefault="00497D1B" w:rsidP="00EE7F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4" w:type="dxa"/>
          </w:tcPr>
          <w:p w:rsidR="00497D1B" w:rsidRPr="002454C6" w:rsidRDefault="00497D1B" w:rsidP="00EE7F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97D1B" w:rsidRPr="002454C6" w:rsidTr="00D54845">
        <w:tc>
          <w:tcPr>
            <w:tcW w:w="909" w:type="dxa"/>
          </w:tcPr>
          <w:p w:rsidR="00497D1B" w:rsidRPr="002454C6" w:rsidRDefault="00497D1B" w:rsidP="00EE7F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54C6">
              <w:rPr>
                <w:rFonts w:ascii="Times New Roman" w:hAnsi="Times New Roman" w:cs="Times New Roman"/>
                <w:sz w:val="20"/>
              </w:rPr>
              <w:t>2.7</w:t>
            </w:r>
          </w:p>
        </w:tc>
        <w:tc>
          <w:tcPr>
            <w:tcW w:w="2981" w:type="dxa"/>
          </w:tcPr>
          <w:p w:rsidR="00497D1B" w:rsidRPr="002454C6" w:rsidRDefault="005A1DF2" w:rsidP="00EE7F6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</w:t>
            </w:r>
            <w:r w:rsidR="00497D1B" w:rsidRPr="002454C6">
              <w:rPr>
                <w:rFonts w:ascii="Times New Roman" w:hAnsi="Times New Roman"/>
                <w:sz w:val="20"/>
                <w:szCs w:val="20"/>
              </w:rPr>
              <w:t>орговля оптовая и розничная; ремонт автотранспортных средств и мотоциклов</w:t>
            </w:r>
          </w:p>
        </w:tc>
        <w:tc>
          <w:tcPr>
            <w:tcW w:w="1275" w:type="dxa"/>
          </w:tcPr>
          <w:p w:rsidR="00497D1B" w:rsidRPr="002454C6" w:rsidRDefault="00497D1B" w:rsidP="00EE7F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5" w:type="dxa"/>
          </w:tcPr>
          <w:p w:rsidR="00497D1B" w:rsidRPr="002454C6" w:rsidRDefault="00497D1B" w:rsidP="00EE7F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497D1B" w:rsidRPr="002454C6" w:rsidRDefault="00497D1B" w:rsidP="00EE7F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497D1B" w:rsidRPr="002454C6" w:rsidRDefault="00497D1B" w:rsidP="00EE7F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4" w:type="dxa"/>
          </w:tcPr>
          <w:p w:rsidR="00497D1B" w:rsidRPr="002454C6" w:rsidRDefault="00497D1B" w:rsidP="00EE7F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97D1B" w:rsidRPr="002454C6" w:rsidTr="00D54845">
        <w:tc>
          <w:tcPr>
            <w:tcW w:w="909" w:type="dxa"/>
          </w:tcPr>
          <w:p w:rsidR="00497D1B" w:rsidRPr="002454C6" w:rsidRDefault="00497D1B" w:rsidP="00EE7F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54C6">
              <w:rPr>
                <w:rFonts w:ascii="Times New Roman" w:hAnsi="Times New Roman" w:cs="Times New Roman"/>
                <w:sz w:val="20"/>
              </w:rPr>
              <w:t>2.8</w:t>
            </w:r>
          </w:p>
        </w:tc>
        <w:tc>
          <w:tcPr>
            <w:tcW w:w="2981" w:type="dxa"/>
          </w:tcPr>
          <w:p w:rsidR="00497D1B" w:rsidRPr="002454C6" w:rsidRDefault="005A1DF2" w:rsidP="00EE7F6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</w:t>
            </w:r>
            <w:r w:rsidR="00497D1B" w:rsidRPr="002454C6">
              <w:rPr>
                <w:rFonts w:ascii="Times New Roman" w:hAnsi="Times New Roman"/>
                <w:sz w:val="20"/>
                <w:szCs w:val="20"/>
              </w:rPr>
              <w:t>ранспортировка и хранение</w:t>
            </w:r>
          </w:p>
        </w:tc>
        <w:tc>
          <w:tcPr>
            <w:tcW w:w="1275" w:type="dxa"/>
          </w:tcPr>
          <w:p w:rsidR="00497D1B" w:rsidRPr="002454C6" w:rsidRDefault="00497D1B" w:rsidP="00EE7F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5" w:type="dxa"/>
          </w:tcPr>
          <w:p w:rsidR="00497D1B" w:rsidRPr="002454C6" w:rsidRDefault="00497D1B" w:rsidP="00EE7F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497D1B" w:rsidRPr="002454C6" w:rsidRDefault="00497D1B" w:rsidP="00EE7F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497D1B" w:rsidRPr="002454C6" w:rsidRDefault="00497D1B" w:rsidP="00EE7F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4" w:type="dxa"/>
          </w:tcPr>
          <w:p w:rsidR="00497D1B" w:rsidRPr="002454C6" w:rsidRDefault="00497D1B" w:rsidP="00EE7F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97D1B" w:rsidRPr="002454C6" w:rsidTr="00D54845">
        <w:tc>
          <w:tcPr>
            <w:tcW w:w="909" w:type="dxa"/>
          </w:tcPr>
          <w:p w:rsidR="00497D1B" w:rsidRPr="002454C6" w:rsidRDefault="00497D1B" w:rsidP="00EE7F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54C6">
              <w:rPr>
                <w:rFonts w:ascii="Times New Roman" w:hAnsi="Times New Roman" w:cs="Times New Roman"/>
                <w:sz w:val="20"/>
              </w:rPr>
              <w:t>2.9</w:t>
            </w:r>
          </w:p>
        </w:tc>
        <w:tc>
          <w:tcPr>
            <w:tcW w:w="2981" w:type="dxa"/>
          </w:tcPr>
          <w:p w:rsidR="00497D1B" w:rsidRPr="002454C6" w:rsidRDefault="005A1DF2" w:rsidP="00EE7F6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</w:t>
            </w:r>
            <w:r w:rsidR="00497D1B" w:rsidRPr="002454C6">
              <w:rPr>
                <w:rFonts w:ascii="Times New Roman" w:hAnsi="Times New Roman"/>
                <w:sz w:val="20"/>
                <w:szCs w:val="20"/>
              </w:rPr>
              <w:t>еятельность гостиниц и предприятий общественного питания</w:t>
            </w:r>
          </w:p>
        </w:tc>
        <w:tc>
          <w:tcPr>
            <w:tcW w:w="1275" w:type="dxa"/>
          </w:tcPr>
          <w:p w:rsidR="00497D1B" w:rsidRPr="002454C6" w:rsidRDefault="00497D1B" w:rsidP="00EE7F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5" w:type="dxa"/>
          </w:tcPr>
          <w:p w:rsidR="00497D1B" w:rsidRPr="002454C6" w:rsidRDefault="00497D1B" w:rsidP="00EE7F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497D1B" w:rsidRPr="002454C6" w:rsidRDefault="00497D1B" w:rsidP="00EE7F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497D1B" w:rsidRPr="002454C6" w:rsidRDefault="00497D1B" w:rsidP="00EE7F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4" w:type="dxa"/>
          </w:tcPr>
          <w:p w:rsidR="00497D1B" w:rsidRPr="002454C6" w:rsidRDefault="00497D1B" w:rsidP="00EE7F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97D1B" w:rsidRPr="002454C6" w:rsidTr="00D54845">
        <w:tc>
          <w:tcPr>
            <w:tcW w:w="909" w:type="dxa"/>
          </w:tcPr>
          <w:p w:rsidR="00497D1B" w:rsidRPr="002454C6" w:rsidRDefault="00497D1B" w:rsidP="00EE7F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54C6">
              <w:rPr>
                <w:rFonts w:ascii="Times New Roman" w:hAnsi="Times New Roman" w:cs="Times New Roman"/>
                <w:sz w:val="20"/>
              </w:rPr>
              <w:t>2.10</w:t>
            </w:r>
          </w:p>
        </w:tc>
        <w:tc>
          <w:tcPr>
            <w:tcW w:w="2981" w:type="dxa"/>
          </w:tcPr>
          <w:p w:rsidR="00497D1B" w:rsidRPr="002454C6" w:rsidRDefault="005A1DF2" w:rsidP="00EE7F6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</w:t>
            </w:r>
            <w:r w:rsidR="00497D1B" w:rsidRPr="002454C6">
              <w:rPr>
                <w:rFonts w:ascii="Times New Roman" w:hAnsi="Times New Roman"/>
                <w:sz w:val="20"/>
                <w:szCs w:val="20"/>
              </w:rPr>
              <w:t>еятельность в области информации и связи</w:t>
            </w:r>
          </w:p>
        </w:tc>
        <w:tc>
          <w:tcPr>
            <w:tcW w:w="1275" w:type="dxa"/>
          </w:tcPr>
          <w:p w:rsidR="00497D1B" w:rsidRPr="002454C6" w:rsidRDefault="00497D1B" w:rsidP="00EE7F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5" w:type="dxa"/>
          </w:tcPr>
          <w:p w:rsidR="00497D1B" w:rsidRPr="002454C6" w:rsidRDefault="00497D1B" w:rsidP="00EE7F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497D1B" w:rsidRPr="002454C6" w:rsidRDefault="00497D1B" w:rsidP="00EE7F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497D1B" w:rsidRPr="002454C6" w:rsidRDefault="00497D1B" w:rsidP="00EE7F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4" w:type="dxa"/>
          </w:tcPr>
          <w:p w:rsidR="00497D1B" w:rsidRPr="002454C6" w:rsidRDefault="00497D1B" w:rsidP="00EE7F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97D1B" w:rsidRPr="002454C6" w:rsidTr="00D54845">
        <w:tc>
          <w:tcPr>
            <w:tcW w:w="909" w:type="dxa"/>
          </w:tcPr>
          <w:p w:rsidR="00497D1B" w:rsidRPr="002454C6" w:rsidRDefault="00497D1B" w:rsidP="00EE7F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54C6">
              <w:rPr>
                <w:rFonts w:ascii="Times New Roman" w:hAnsi="Times New Roman" w:cs="Times New Roman"/>
                <w:sz w:val="20"/>
              </w:rPr>
              <w:t>2.11</w:t>
            </w:r>
          </w:p>
        </w:tc>
        <w:tc>
          <w:tcPr>
            <w:tcW w:w="2981" w:type="dxa"/>
          </w:tcPr>
          <w:p w:rsidR="00497D1B" w:rsidRPr="002454C6" w:rsidRDefault="005A1DF2" w:rsidP="00EE7F6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</w:t>
            </w:r>
            <w:r w:rsidR="00497D1B" w:rsidRPr="002454C6">
              <w:rPr>
                <w:rFonts w:ascii="Times New Roman" w:hAnsi="Times New Roman"/>
                <w:sz w:val="20"/>
                <w:szCs w:val="20"/>
              </w:rPr>
              <w:t>еятельность финансовая и страховая</w:t>
            </w:r>
          </w:p>
        </w:tc>
        <w:tc>
          <w:tcPr>
            <w:tcW w:w="1275" w:type="dxa"/>
          </w:tcPr>
          <w:p w:rsidR="00497D1B" w:rsidRPr="002454C6" w:rsidRDefault="00497D1B" w:rsidP="00EE7F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5" w:type="dxa"/>
          </w:tcPr>
          <w:p w:rsidR="00497D1B" w:rsidRPr="002454C6" w:rsidRDefault="00497D1B" w:rsidP="00EE7F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497D1B" w:rsidRPr="002454C6" w:rsidRDefault="00497D1B" w:rsidP="00EE7F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497D1B" w:rsidRPr="002454C6" w:rsidRDefault="00497D1B" w:rsidP="00EE7F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4" w:type="dxa"/>
          </w:tcPr>
          <w:p w:rsidR="00497D1B" w:rsidRPr="002454C6" w:rsidRDefault="00497D1B" w:rsidP="00EE7F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97D1B" w:rsidRPr="002454C6" w:rsidTr="00D54845">
        <w:tc>
          <w:tcPr>
            <w:tcW w:w="909" w:type="dxa"/>
          </w:tcPr>
          <w:p w:rsidR="00497D1B" w:rsidRPr="002454C6" w:rsidRDefault="00497D1B" w:rsidP="00EE7F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54C6">
              <w:rPr>
                <w:rFonts w:ascii="Times New Roman" w:hAnsi="Times New Roman" w:cs="Times New Roman"/>
                <w:sz w:val="20"/>
              </w:rPr>
              <w:t>2.12</w:t>
            </w:r>
          </w:p>
        </w:tc>
        <w:tc>
          <w:tcPr>
            <w:tcW w:w="2981" w:type="dxa"/>
          </w:tcPr>
          <w:p w:rsidR="00497D1B" w:rsidRPr="002454C6" w:rsidRDefault="005A1DF2" w:rsidP="00EE7F6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</w:t>
            </w:r>
            <w:r w:rsidR="00497D1B" w:rsidRPr="002454C6">
              <w:rPr>
                <w:rFonts w:ascii="Times New Roman" w:hAnsi="Times New Roman"/>
                <w:sz w:val="20"/>
                <w:szCs w:val="20"/>
              </w:rPr>
              <w:t>еятельность по операциям с недвижимым имуществом</w:t>
            </w:r>
          </w:p>
        </w:tc>
        <w:tc>
          <w:tcPr>
            <w:tcW w:w="1275" w:type="dxa"/>
          </w:tcPr>
          <w:p w:rsidR="00497D1B" w:rsidRPr="002454C6" w:rsidRDefault="00497D1B" w:rsidP="00EE7F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5" w:type="dxa"/>
          </w:tcPr>
          <w:p w:rsidR="00497D1B" w:rsidRPr="002454C6" w:rsidRDefault="00497D1B" w:rsidP="00EE7F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497D1B" w:rsidRPr="002454C6" w:rsidRDefault="00497D1B" w:rsidP="00EE7F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497D1B" w:rsidRPr="002454C6" w:rsidRDefault="00497D1B" w:rsidP="00EE7F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4" w:type="dxa"/>
          </w:tcPr>
          <w:p w:rsidR="00497D1B" w:rsidRPr="002454C6" w:rsidRDefault="00497D1B" w:rsidP="00EE7F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97D1B" w:rsidRPr="002454C6" w:rsidTr="00D54845">
        <w:tc>
          <w:tcPr>
            <w:tcW w:w="909" w:type="dxa"/>
          </w:tcPr>
          <w:p w:rsidR="00497D1B" w:rsidRPr="002454C6" w:rsidRDefault="00497D1B" w:rsidP="00EE7F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54C6">
              <w:rPr>
                <w:rFonts w:ascii="Times New Roman" w:hAnsi="Times New Roman" w:cs="Times New Roman"/>
                <w:sz w:val="20"/>
              </w:rPr>
              <w:t>2.13</w:t>
            </w:r>
          </w:p>
        </w:tc>
        <w:tc>
          <w:tcPr>
            <w:tcW w:w="2981" w:type="dxa"/>
          </w:tcPr>
          <w:p w:rsidR="00497D1B" w:rsidRPr="002454C6" w:rsidRDefault="005A1DF2" w:rsidP="00EE7F6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</w:t>
            </w:r>
            <w:r w:rsidR="00497D1B" w:rsidRPr="002454C6">
              <w:rPr>
                <w:rFonts w:ascii="Times New Roman" w:hAnsi="Times New Roman"/>
                <w:sz w:val="20"/>
                <w:szCs w:val="20"/>
              </w:rPr>
              <w:t>еятельность профессиональная, научная и техническая</w:t>
            </w:r>
          </w:p>
        </w:tc>
        <w:tc>
          <w:tcPr>
            <w:tcW w:w="1275" w:type="dxa"/>
          </w:tcPr>
          <w:p w:rsidR="00497D1B" w:rsidRPr="002454C6" w:rsidRDefault="00497D1B" w:rsidP="00EE7F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5" w:type="dxa"/>
          </w:tcPr>
          <w:p w:rsidR="00497D1B" w:rsidRPr="002454C6" w:rsidRDefault="00497D1B" w:rsidP="00EE7F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497D1B" w:rsidRPr="002454C6" w:rsidRDefault="00497D1B" w:rsidP="00EE7F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497D1B" w:rsidRPr="002454C6" w:rsidRDefault="00497D1B" w:rsidP="00EE7F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4" w:type="dxa"/>
          </w:tcPr>
          <w:p w:rsidR="00497D1B" w:rsidRPr="002454C6" w:rsidRDefault="00497D1B" w:rsidP="00EE7F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97D1B" w:rsidRPr="002454C6" w:rsidTr="00D54845">
        <w:tc>
          <w:tcPr>
            <w:tcW w:w="909" w:type="dxa"/>
          </w:tcPr>
          <w:p w:rsidR="00497D1B" w:rsidRPr="002454C6" w:rsidRDefault="00497D1B" w:rsidP="00EE7F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54C6">
              <w:rPr>
                <w:rFonts w:ascii="Times New Roman" w:hAnsi="Times New Roman" w:cs="Times New Roman"/>
                <w:sz w:val="20"/>
              </w:rPr>
              <w:t>2.14</w:t>
            </w:r>
          </w:p>
        </w:tc>
        <w:tc>
          <w:tcPr>
            <w:tcW w:w="2981" w:type="dxa"/>
          </w:tcPr>
          <w:p w:rsidR="00497D1B" w:rsidRPr="002454C6" w:rsidRDefault="005A1DF2" w:rsidP="00EE7F6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</w:t>
            </w:r>
            <w:r w:rsidR="00497D1B" w:rsidRPr="002454C6">
              <w:rPr>
                <w:rFonts w:ascii="Times New Roman" w:hAnsi="Times New Roman"/>
                <w:sz w:val="20"/>
                <w:szCs w:val="20"/>
              </w:rPr>
              <w:t>еятельность административная и сопутствующие дополнительные услуги</w:t>
            </w:r>
          </w:p>
        </w:tc>
        <w:tc>
          <w:tcPr>
            <w:tcW w:w="1275" w:type="dxa"/>
          </w:tcPr>
          <w:p w:rsidR="00497D1B" w:rsidRPr="002454C6" w:rsidRDefault="00497D1B" w:rsidP="00EE7F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5" w:type="dxa"/>
          </w:tcPr>
          <w:p w:rsidR="00497D1B" w:rsidRPr="002454C6" w:rsidRDefault="00497D1B" w:rsidP="00EE7F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497D1B" w:rsidRPr="002454C6" w:rsidRDefault="00497D1B" w:rsidP="00EE7F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497D1B" w:rsidRPr="002454C6" w:rsidRDefault="00497D1B" w:rsidP="00EE7F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4" w:type="dxa"/>
          </w:tcPr>
          <w:p w:rsidR="00497D1B" w:rsidRPr="002454C6" w:rsidRDefault="00497D1B" w:rsidP="00EE7F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97D1B" w:rsidRPr="002454C6" w:rsidTr="00D54845">
        <w:tc>
          <w:tcPr>
            <w:tcW w:w="909" w:type="dxa"/>
          </w:tcPr>
          <w:p w:rsidR="00497D1B" w:rsidRPr="002454C6" w:rsidRDefault="00497D1B" w:rsidP="00EE7F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54C6">
              <w:rPr>
                <w:rFonts w:ascii="Times New Roman" w:hAnsi="Times New Roman" w:cs="Times New Roman"/>
                <w:sz w:val="20"/>
              </w:rPr>
              <w:t>2.15</w:t>
            </w:r>
          </w:p>
        </w:tc>
        <w:tc>
          <w:tcPr>
            <w:tcW w:w="2981" w:type="dxa"/>
          </w:tcPr>
          <w:p w:rsidR="00497D1B" w:rsidRPr="002454C6" w:rsidRDefault="005A1DF2" w:rsidP="00EE7F6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</w:t>
            </w:r>
            <w:r w:rsidR="00497D1B" w:rsidRPr="002454C6">
              <w:rPr>
                <w:rFonts w:ascii="Times New Roman" w:hAnsi="Times New Roman"/>
                <w:sz w:val="20"/>
                <w:szCs w:val="20"/>
              </w:rPr>
              <w:t>осударственное управление и обеспечение военной безопасности; социальное обеспечение</w:t>
            </w:r>
          </w:p>
        </w:tc>
        <w:tc>
          <w:tcPr>
            <w:tcW w:w="1275" w:type="dxa"/>
          </w:tcPr>
          <w:p w:rsidR="00497D1B" w:rsidRPr="002454C6" w:rsidRDefault="00497D1B" w:rsidP="00EE7F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5" w:type="dxa"/>
          </w:tcPr>
          <w:p w:rsidR="00497D1B" w:rsidRPr="002454C6" w:rsidRDefault="00497D1B" w:rsidP="00EE7F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497D1B" w:rsidRPr="002454C6" w:rsidRDefault="00497D1B" w:rsidP="00EE7F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497D1B" w:rsidRPr="002454C6" w:rsidRDefault="00497D1B" w:rsidP="00EE7F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4" w:type="dxa"/>
          </w:tcPr>
          <w:p w:rsidR="00497D1B" w:rsidRPr="002454C6" w:rsidRDefault="00497D1B" w:rsidP="00EE7F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97D1B" w:rsidRPr="002454C6" w:rsidTr="00D54845">
        <w:tc>
          <w:tcPr>
            <w:tcW w:w="909" w:type="dxa"/>
          </w:tcPr>
          <w:p w:rsidR="00497D1B" w:rsidRPr="002454C6" w:rsidRDefault="00497D1B" w:rsidP="00EE7F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54C6">
              <w:rPr>
                <w:rFonts w:ascii="Times New Roman" w:hAnsi="Times New Roman" w:cs="Times New Roman"/>
                <w:sz w:val="20"/>
              </w:rPr>
              <w:lastRenderedPageBreak/>
              <w:t>2.16</w:t>
            </w:r>
          </w:p>
        </w:tc>
        <w:tc>
          <w:tcPr>
            <w:tcW w:w="2981" w:type="dxa"/>
          </w:tcPr>
          <w:p w:rsidR="00497D1B" w:rsidRPr="002454C6" w:rsidRDefault="005A1DF2" w:rsidP="00EE7F6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 w:rsidR="00497D1B" w:rsidRPr="002454C6">
              <w:rPr>
                <w:rFonts w:ascii="Times New Roman" w:hAnsi="Times New Roman"/>
                <w:sz w:val="20"/>
                <w:szCs w:val="20"/>
              </w:rPr>
              <w:t>бразование</w:t>
            </w:r>
          </w:p>
        </w:tc>
        <w:tc>
          <w:tcPr>
            <w:tcW w:w="1275" w:type="dxa"/>
          </w:tcPr>
          <w:p w:rsidR="00497D1B" w:rsidRPr="002454C6" w:rsidRDefault="00497D1B" w:rsidP="00EE7F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5" w:type="dxa"/>
          </w:tcPr>
          <w:p w:rsidR="00497D1B" w:rsidRPr="002454C6" w:rsidRDefault="00497D1B" w:rsidP="00EE7F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497D1B" w:rsidRPr="002454C6" w:rsidRDefault="00497D1B" w:rsidP="00EE7F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497D1B" w:rsidRPr="002454C6" w:rsidRDefault="00497D1B" w:rsidP="00EE7F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4" w:type="dxa"/>
          </w:tcPr>
          <w:p w:rsidR="00497D1B" w:rsidRPr="002454C6" w:rsidRDefault="00497D1B" w:rsidP="00EE7F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97D1B" w:rsidRPr="002454C6" w:rsidTr="00D54845">
        <w:tc>
          <w:tcPr>
            <w:tcW w:w="909" w:type="dxa"/>
          </w:tcPr>
          <w:p w:rsidR="00497D1B" w:rsidRPr="002454C6" w:rsidRDefault="00497D1B" w:rsidP="00EE7F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54C6">
              <w:rPr>
                <w:rFonts w:ascii="Times New Roman" w:hAnsi="Times New Roman" w:cs="Times New Roman"/>
                <w:sz w:val="20"/>
              </w:rPr>
              <w:t>2.17</w:t>
            </w:r>
          </w:p>
        </w:tc>
        <w:tc>
          <w:tcPr>
            <w:tcW w:w="2981" w:type="dxa"/>
          </w:tcPr>
          <w:p w:rsidR="00497D1B" w:rsidRPr="002454C6" w:rsidRDefault="005A1DF2" w:rsidP="00EE7F6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</w:t>
            </w:r>
            <w:r w:rsidR="00497D1B" w:rsidRPr="002454C6">
              <w:rPr>
                <w:rFonts w:ascii="Times New Roman" w:hAnsi="Times New Roman"/>
                <w:sz w:val="20"/>
                <w:szCs w:val="20"/>
              </w:rPr>
              <w:t>еятельность в области здравоохранения и социальных услуг</w:t>
            </w:r>
          </w:p>
        </w:tc>
        <w:tc>
          <w:tcPr>
            <w:tcW w:w="1275" w:type="dxa"/>
          </w:tcPr>
          <w:p w:rsidR="00497D1B" w:rsidRPr="002454C6" w:rsidRDefault="00497D1B" w:rsidP="00EE7F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5" w:type="dxa"/>
          </w:tcPr>
          <w:p w:rsidR="00497D1B" w:rsidRPr="002454C6" w:rsidRDefault="00497D1B" w:rsidP="00EE7F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497D1B" w:rsidRPr="002454C6" w:rsidRDefault="00497D1B" w:rsidP="00EE7F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497D1B" w:rsidRPr="002454C6" w:rsidRDefault="00497D1B" w:rsidP="00EE7F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4" w:type="dxa"/>
          </w:tcPr>
          <w:p w:rsidR="00497D1B" w:rsidRPr="002454C6" w:rsidRDefault="00497D1B" w:rsidP="00EE7F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97D1B" w:rsidRPr="002454C6" w:rsidTr="00D54845">
        <w:tc>
          <w:tcPr>
            <w:tcW w:w="909" w:type="dxa"/>
          </w:tcPr>
          <w:p w:rsidR="00497D1B" w:rsidRPr="002454C6" w:rsidRDefault="00497D1B" w:rsidP="00EE7F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54C6">
              <w:rPr>
                <w:rFonts w:ascii="Times New Roman" w:hAnsi="Times New Roman" w:cs="Times New Roman"/>
                <w:sz w:val="20"/>
              </w:rPr>
              <w:t>2.18</w:t>
            </w:r>
          </w:p>
        </w:tc>
        <w:tc>
          <w:tcPr>
            <w:tcW w:w="2981" w:type="dxa"/>
          </w:tcPr>
          <w:p w:rsidR="00497D1B" w:rsidRPr="002454C6" w:rsidRDefault="005A1DF2" w:rsidP="00EE7F6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</w:t>
            </w:r>
            <w:r w:rsidR="00497D1B" w:rsidRPr="002454C6">
              <w:rPr>
                <w:rFonts w:ascii="Times New Roman" w:hAnsi="Times New Roman"/>
                <w:sz w:val="20"/>
                <w:szCs w:val="20"/>
              </w:rPr>
              <w:t>еятельность в области культуры, спорта, организации досуга и развлечений</w:t>
            </w:r>
          </w:p>
        </w:tc>
        <w:tc>
          <w:tcPr>
            <w:tcW w:w="1275" w:type="dxa"/>
          </w:tcPr>
          <w:p w:rsidR="00497D1B" w:rsidRPr="002454C6" w:rsidRDefault="00497D1B" w:rsidP="00EE7F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5" w:type="dxa"/>
          </w:tcPr>
          <w:p w:rsidR="00497D1B" w:rsidRPr="002454C6" w:rsidRDefault="00497D1B" w:rsidP="00EE7F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497D1B" w:rsidRPr="002454C6" w:rsidRDefault="00497D1B" w:rsidP="00EE7F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497D1B" w:rsidRPr="002454C6" w:rsidRDefault="00497D1B" w:rsidP="00EE7F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4" w:type="dxa"/>
          </w:tcPr>
          <w:p w:rsidR="00497D1B" w:rsidRPr="002454C6" w:rsidRDefault="00497D1B" w:rsidP="00EE7F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97D1B" w:rsidRPr="002454C6" w:rsidTr="00D54845">
        <w:tc>
          <w:tcPr>
            <w:tcW w:w="909" w:type="dxa"/>
          </w:tcPr>
          <w:p w:rsidR="00497D1B" w:rsidRPr="002454C6" w:rsidRDefault="00497D1B" w:rsidP="00EE7F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54C6">
              <w:rPr>
                <w:rFonts w:ascii="Times New Roman" w:hAnsi="Times New Roman" w:cs="Times New Roman"/>
                <w:sz w:val="20"/>
              </w:rPr>
              <w:t>2.19</w:t>
            </w:r>
          </w:p>
        </w:tc>
        <w:tc>
          <w:tcPr>
            <w:tcW w:w="2981" w:type="dxa"/>
          </w:tcPr>
          <w:p w:rsidR="00497D1B" w:rsidRPr="002454C6" w:rsidRDefault="00497D1B" w:rsidP="00EE7F65">
            <w:pPr>
              <w:rPr>
                <w:rFonts w:ascii="Times New Roman" w:hAnsi="Times New Roman"/>
                <w:sz w:val="20"/>
                <w:szCs w:val="20"/>
              </w:rPr>
            </w:pPr>
            <w:r w:rsidRPr="002454C6">
              <w:rPr>
                <w:rFonts w:ascii="Times New Roman" w:hAnsi="Times New Roman"/>
                <w:sz w:val="20"/>
                <w:szCs w:val="20"/>
              </w:rPr>
              <w:t>Предоставление прочих видов услуг</w:t>
            </w:r>
          </w:p>
        </w:tc>
        <w:tc>
          <w:tcPr>
            <w:tcW w:w="1275" w:type="dxa"/>
          </w:tcPr>
          <w:p w:rsidR="00497D1B" w:rsidRPr="002454C6" w:rsidRDefault="00497D1B" w:rsidP="00EE7F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5" w:type="dxa"/>
          </w:tcPr>
          <w:p w:rsidR="00497D1B" w:rsidRPr="002454C6" w:rsidRDefault="00497D1B" w:rsidP="00EE7F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497D1B" w:rsidRPr="002454C6" w:rsidRDefault="00497D1B" w:rsidP="00EE7F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497D1B" w:rsidRPr="002454C6" w:rsidRDefault="00497D1B" w:rsidP="00EE7F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4" w:type="dxa"/>
          </w:tcPr>
          <w:p w:rsidR="00497D1B" w:rsidRPr="002454C6" w:rsidRDefault="00497D1B" w:rsidP="00EE7F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97D1B" w:rsidRPr="002454C6" w:rsidTr="00D54845">
        <w:tc>
          <w:tcPr>
            <w:tcW w:w="909" w:type="dxa"/>
          </w:tcPr>
          <w:p w:rsidR="00497D1B" w:rsidRPr="002454C6" w:rsidRDefault="00497D1B" w:rsidP="00577482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  <w:r w:rsidRPr="002454C6">
              <w:rPr>
                <w:rFonts w:ascii="Times New Roman" w:hAnsi="Times New Roman" w:cs="Times New Roman"/>
                <w:sz w:val="20"/>
              </w:rPr>
              <w:t>III</w:t>
            </w:r>
          </w:p>
        </w:tc>
        <w:tc>
          <w:tcPr>
            <w:tcW w:w="2981" w:type="dxa"/>
          </w:tcPr>
          <w:p w:rsidR="00497D1B" w:rsidRPr="002454C6" w:rsidRDefault="00497D1B" w:rsidP="00EE7F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454C6">
              <w:rPr>
                <w:rFonts w:ascii="Times New Roman" w:hAnsi="Times New Roman" w:cs="Times New Roman"/>
                <w:sz w:val="20"/>
              </w:rPr>
              <w:t>Население, не занятое в экономике</w:t>
            </w:r>
          </w:p>
        </w:tc>
        <w:tc>
          <w:tcPr>
            <w:tcW w:w="1275" w:type="dxa"/>
          </w:tcPr>
          <w:p w:rsidR="00497D1B" w:rsidRPr="002454C6" w:rsidRDefault="00497D1B" w:rsidP="00EE7F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5" w:type="dxa"/>
          </w:tcPr>
          <w:p w:rsidR="00497D1B" w:rsidRPr="002454C6" w:rsidRDefault="00497D1B" w:rsidP="00EE7F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497D1B" w:rsidRPr="002454C6" w:rsidRDefault="00497D1B" w:rsidP="00EE7F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497D1B" w:rsidRPr="002454C6" w:rsidRDefault="00497D1B" w:rsidP="00EE7F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4" w:type="dxa"/>
          </w:tcPr>
          <w:p w:rsidR="00497D1B" w:rsidRPr="002454C6" w:rsidRDefault="00497D1B" w:rsidP="00EE7F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97D1B" w:rsidRPr="002454C6" w:rsidTr="00D54845">
        <w:tc>
          <w:tcPr>
            <w:tcW w:w="909" w:type="dxa"/>
          </w:tcPr>
          <w:p w:rsidR="00497D1B" w:rsidRPr="002454C6" w:rsidRDefault="00497D1B" w:rsidP="00EE7F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54C6">
              <w:rPr>
                <w:rFonts w:ascii="Times New Roman" w:hAnsi="Times New Roman" w:cs="Times New Roman"/>
                <w:sz w:val="20"/>
              </w:rPr>
              <w:t>3.1</w:t>
            </w:r>
          </w:p>
        </w:tc>
        <w:tc>
          <w:tcPr>
            <w:tcW w:w="2981" w:type="dxa"/>
          </w:tcPr>
          <w:p w:rsidR="00497D1B" w:rsidRPr="002454C6" w:rsidRDefault="00497D1B" w:rsidP="00EE7F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454C6">
              <w:rPr>
                <w:rFonts w:ascii="Times New Roman" w:hAnsi="Times New Roman" w:cs="Times New Roman"/>
                <w:sz w:val="20"/>
              </w:rPr>
              <w:t>Учащиеся в трудоспособном возрасте, обучающиеся с отрывом от производства</w:t>
            </w:r>
          </w:p>
        </w:tc>
        <w:tc>
          <w:tcPr>
            <w:tcW w:w="1275" w:type="dxa"/>
          </w:tcPr>
          <w:p w:rsidR="00497D1B" w:rsidRPr="002454C6" w:rsidRDefault="00497D1B" w:rsidP="00EE7F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5" w:type="dxa"/>
          </w:tcPr>
          <w:p w:rsidR="00497D1B" w:rsidRPr="002454C6" w:rsidRDefault="00497D1B" w:rsidP="00EE7F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497D1B" w:rsidRPr="002454C6" w:rsidRDefault="00497D1B" w:rsidP="00EE7F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497D1B" w:rsidRPr="002454C6" w:rsidRDefault="00497D1B" w:rsidP="00EE7F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4" w:type="dxa"/>
          </w:tcPr>
          <w:p w:rsidR="00497D1B" w:rsidRPr="002454C6" w:rsidRDefault="00497D1B" w:rsidP="00EE7F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97D1B" w:rsidRPr="002454C6" w:rsidTr="00D54845">
        <w:tc>
          <w:tcPr>
            <w:tcW w:w="909" w:type="dxa"/>
          </w:tcPr>
          <w:p w:rsidR="00497D1B" w:rsidRPr="002454C6" w:rsidRDefault="00497D1B" w:rsidP="00EE7F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5" w:name="P531"/>
            <w:bookmarkEnd w:id="5"/>
            <w:r w:rsidRPr="002454C6">
              <w:rPr>
                <w:rFonts w:ascii="Times New Roman" w:hAnsi="Times New Roman" w:cs="Times New Roman"/>
                <w:sz w:val="20"/>
              </w:rPr>
              <w:t>3.2</w:t>
            </w:r>
          </w:p>
        </w:tc>
        <w:tc>
          <w:tcPr>
            <w:tcW w:w="2981" w:type="dxa"/>
          </w:tcPr>
          <w:p w:rsidR="00497D1B" w:rsidRPr="002454C6" w:rsidRDefault="00497D1B" w:rsidP="00EE7F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454C6">
              <w:rPr>
                <w:rFonts w:ascii="Times New Roman" w:hAnsi="Times New Roman" w:cs="Times New Roman"/>
                <w:sz w:val="20"/>
              </w:rPr>
              <w:t>Безработные, зарегистрированные в органах службы занятости населения</w:t>
            </w:r>
          </w:p>
        </w:tc>
        <w:tc>
          <w:tcPr>
            <w:tcW w:w="1275" w:type="dxa"/>
          </w:tcPr>
          <w:p w:rsidR="00497D1B" w:rsidRPr="002454C6" w:rsidRDefault="00497D1B" w:rsidP="00EE7F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5" w:type="dxa"/>
          </w:tcPr>
          <w:p w:rsidR="00497D1B" w:rsidRPr="002454C6" w:rsidRDefault="00497D1B" w:rsidP="00EE7F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497D1B" w:rsidRPr="002454C6" w:rsidRDefault="00497D1B" w:rsidP="00EE7F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497D1B" w:rsidRPr="002454C6" w:rsidRDefault="00497D1B" w:rsidP="00EE7F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4" w:type="dxa"/>
          </w:tcPr>
          <w:p w:rsidR="00497D1B" w:rsidRPr="002454C6" w:rsidRDefault="00497D1B" w:rsidP="00EE7F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97D1B" w:rsidRPr="002454C6" w:rsidTr="00D54845">
        <w:tc>
          <w:tcPr>
            <w:tcW w:w="909" w:type="dxa"/>
          </w:tcPr>
          <w:p w:rsidR="00497D1B" w:rsidRPr="002454C6" w:rsidRDefault="00497D1B" w:rsidP="00EE7F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54C6">
              <w:rPr>
                <w:rFonts w:ascii="Times New Roman" w:hAnsi="Times New Roman" w:cs="Times New Roman"/>
                <w:sz w:val="20"/>
              </w:rPr>
              <w:t>3.3</w:t>
            </w:r>
          </w:p>
        </w:tc>
        <w:tc>
          <w:tcPr>
            <w:tcW w:w="2981" w:type="dxa"/>
          </w:tcPr>
          <w:p w:rsidR="00497D1B" w:rsidRPr="002454C6" w:rsidRDefault="00497D1B" w:rsidP="00EE7F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454C6">
              <w:rPr>
                <w:rFonts w:ascii="Times New Roman" w:hAnsi="Times New Roman" w:cs="Times New Roman"/>
                <w:sz w:val="20"/>
              </w:rPr>
              <w:t>Прочие категории населения в трудоспособном возрасте, не занятые в экономике</w:t>
            </w:r>
          </w:p>
        </w:tc>
        <w:tc>
          <w:tcPr>
            <w:tcW w:w="1275" w:type="dxa"/>
          </w:tcPr>
          <w:p w:rsidR="00497D1B" w:rsidRPr="002454C6" w:rsidRDefault="00497D1B" w:rsidP="00EE7F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5" w:type="dxa"/>
          </w:tcPr>
          <w:p w:rsidR="00497D1B" w:rsidRPr="002454C6" w:rsidRDefault="00497D1B" w:rsidP="00EE7F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497D1B" w:rsidRPr="002454C6" w:rsidRDefault="00497D1B" w:rsidP="00EE7F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497D1B" w:rsidRPr="002454C6" w:rsidRDefault="00497D1B" w:rsidP="00EE7F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4" w:type="dxa"/>
          </w:tcPr>
          <w:p w:rsidR="00497D1B" w:rsidRPr="002454C6" w:rsidRDefault="00497D1B" w:rsidP="00EE7F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497D1B" w:rsidRDefault="00497D1B" w:rsidP="006614FE">
      <w:pPr>
        <w:spacing w:after="1"/>
        <w:jc w:val="right"/>
        <w:rPr>
          <w:rFonts w:ascii="Times New Roman" w:hAnsi="Times New Roman"/>
        </w:rPr>
      </w:pPr>
    </w:p>
    <w:p w:rsidR="00497D1B" w:rsidRDefault="00497D1B" w:rsidP="006614FE">
      <w:pPr>
        <w:spacing w:after="1"/>
        <w:jc w:val="right"/>
        <w:rPr>
          <w:rFonts w:ascii="Times New Roman" w:hAnsi="Times New Roman"/>
        </w:rPr>
      </w:pPr>
    </w:p>
    <w:p w:rsidR="00726D69" w:rsidRDefault="00726D69" w:rsidP="006614FE">
      <w:pPr>
        <w:spacing w:after="1"/>
        <w:jc w:val="right"/>
        <w:rPr>
          <w:rFonts w:ascii="Times New Roman" w:hAnsi="Times New Roman"/>
        </w:rPr>
      </w:pPr>
    </w:p>
    <w:p w:rsidR="00726D69" w:rsidRDefault="00726D69" w:rsidP="006614FE">
      <w:pPr>
        <w:spacing w:after="1"/>
        <w:jc w:val="right"/>
        <w:rPr>
          <w:rFonts w:ascii="Times New Roman" w:hAnsi="Times New Roman"/>
        </w:rPr>
      </w:pPr>
    </w:p>
    <w:p w:rsidR="00726D69" w:rsidRPr="004D1287" w:rsidRDefault="00726D69" w:rsidP="006614FE">
      <w:pPr>
        <w:spacing w:after="1"/>
        <w:jc w:val="right"/>
        <w:rPr>
          <w:rFonts w:ascii="Times New Roman" w:hAnsi="Times New Roman"/>
        </w:rPr>
      </w:pPr>
    </w:p>
    <w:p w:rsidR="00F16E50" w:rsidRPr="00643850" w:rsidRDefault="00F16E50">
      <w:pPr>
        <w:pStyle w:val="ConsPlusNormal"/>
        <w:jc w:val="both"/>
        <w:rPr>
          <w:color w:val="C00000"/>
        </w:rPr>
      </w:pPr>
      <w:bookmarkStart w:id="6" w:name="P524"/>
      <w:bookmarkEnd w:id="6"/>
    </w:p>
    <w:p w:rsidR="00F16E50" w:rsidRPr="00643850" w:rsidRDefault="00F16E50">
      <w:pPr>
        <w:pStyle w:val="ConsPlusNormal"/>
        <w:jc w:val="both"/>
        <w:rPr>
          <w:color w:val="C00000"/>
        </w:rPr>
      </w:pPr>
    </w:p>
    <w:p w:rsidR="00D92D54" w:rsidRPr="00643850" w:rsidRDefault="00D92D54">
      <w:pPr>
        <w:rPr>
          <w:color w:val="C00000"/>
        </w:rPr>
      </w:pPr>
    </w:p>
    <w:sectPr w:rsidR="00D92D54" w:rsidRPr="00643850" w:rsidSect="00C66158">
      <w:type w:val="continuous"/>
      <w:pgSz w:w="11906" w:h="16838"/>
      <w:pgMar w:top="1134" w:right="850" w:bottom="1134" w:left="1701" w:header="708" w:footer="708" w:gutter="0"/>
      <w:pgNumType w:start="3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5576" w:rsidRDefault="00A15576" w:rsidP="00062E10">
      <w:r>
        <w:separator/>
      </w:r>
    </w:p>
  </w:endnote>
  <w:endnote w:type="continuationSeparator" w:id="0">
    <w:p w:rsidR="00A15576" w:rsidRDefault="00A15576" w:rsidP="00062E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5576" w:rsidRDefault="00A15576" w:rsidP="00062E10">
      <w:r>
        <w:separator/>
      </w:r>
    </w:p>
  </w:footnote>
  <w:footnote w:type="continuationSeparator" w:id="0">
    <w:p w:rsidR="00A15576" w:rsidRDefault="00A15576" w:rsidP="00062E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9548498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062E10" w:rsidRPr="00062E10" w:rsidRDefault="00062E10">
        <w:pPr>
          <w:pStyle w:val="a5"/>
          <w:jc w:val="center"/>
          <w:rPr>
            <w:rFonts w:ascii="Times New Roman" w:hAnsi="Times New Roman"/>
          </w:rPr>
        </w:pPr>
        <w:r w:rsidRPr="00062E10">
          <w:rPr>
            <w:rFonts w:ascii="Times New Roman" w:hAnsi="Times New Roman"/>
          </w:rPr>
          <w:fldChar w:fldCharType="begin"/>
        </w:r>
        <w:r w:rsidRPr="00062E10">
          <w:rPr>
            <w:rFonts w:ascii="Times New Roman" w:hAnsi="Times New Roman"/>
          </w:rPr>
          <w:instrText>PAGE   \* MERGEFORMAT</w:instrText>
        </w:r>
        <w:r w:rsidRPr="00062E10">
          <w:rPr>
            <w:rFonts w:ascii="Times New Roman" w:hAnsi="Times New Roman"/>
          </w:rPr>
          <w:fldChar w:fldCharType="separate"/>
        </w:r>
        <w:r w:rsidR="00C37609">
          <w:rPr>
            <w:rFonts w:ascii="Times New Roman" w:hAnsi="Times New Roman"/>
            <w:noProof/>
          </w:rPr>
          <w:t>3</w:t>
        </w:r>
        <w:r w:rsidRPr="00062E10">
          <w:rPr>
            <w:rFonts w:ascii="Times New Roman" w:hAnsi="Times New Roman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E50"/>
    <w:rsid w:val="00062E10"/>
    <w:rsid w:val="000C3B20"/>
    <w:rsid w:val="00155327"/>
    <w:rsid w:val="001812CC"/>
    <w:rsid w:val="00193CA0"/>
    <w:rsid w:val="00277AAA"/>
    <w:rsid w:val="002F094C"/>
    <w:rsid w:val="002F20D4"/>
    <w:rsid w:val="00417667"/>
    <w:rsid w:val="00497D1B"/>
    <w:rsid w:val="004D1287"/>
    <w:rsid w:val="00577482"/>
    <w:rsid w:val="005A1DF2"/>
    <w:rsid w:val="00643850"/>
    <w:rsid w:val="00653C1D"/>
    <w:rsid w:val="006614FE"/>
    <w:rsid w:val="006A2043"/>
    <w:rsid w:val="00726D69"/>
    <w:rsid w:val="00761CBD"/>
    <w:rsid w:val="00770B20"/>
    <w:rsid w:val="00930761"/>
    <w:rsid w:val="00A15576"/>
    <w:rsid w:val="00A64C2D"/>
    <w:rsid w:val="00A76B8E"/>
    <w:rsid w:val="00B27AC9"/>
    <w:rsid w:val="00BD326E"/>
    <w:rsid w:val="00BF389A"/>
    <w:rsid w:val="00C37609"/>
    <w:rsid w:val="00C66158"/>
    <w:rsid w:val="00D54845"/>
    <w:rsid w:val="00D92D54"/>
    <w:rsid w:val="00DC09FF"/>
    <w:rsid w:val="00DF7216"/>
    <w:rsid w:val="00F16E50"/>
    <w:rsid w:val="00FC0173"/>
    <w:rsid w:val="00FD0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AC9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16E5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16E5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16E5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D01B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01B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62E1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62E10"/>
    <w:rPr>
      <w:rFonts w:ascii="Calibri" w:eastAsia="Times New Roman" w:hAnsi="Calibri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062E1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62E10"/>
    <w:rPr>
      <w:rFonts w:ascii="Calibri" w:eastAsia="Times New Roman" w:hAnsi="Calibri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AC9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16E5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16E5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16E5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D01B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01B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62E1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62E10"/>
    <w:rPr>
      <w:rFonts w:ascii="Calibri" w:eastAsia="Times New Roman" w:hAnsi="Calibri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062E1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62E10"/>
    <w:rPr>
      <w:rFonts w:ascii="Calibri" w:eastAsia="Times New Roman" w:hAnsi="Calibri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EF08FE81F9DA9C9D8AE7A5FB734E99A3DE0CFF61A542DEFFAEB13FBE2A7D82B98AC696E7E230A89749E5B9323A845A88434794386KDx7H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64519F3CE9F95E9ACABECF0827128D1899C9DE5046C8BC99707B89C166E3E16E3F0F980B3FDE52DC6224FB65143F737C1A215DD4BDBF526F6A716301S5X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64519F3CE9F95E9ACABED105317ED7179DCA875D41C3B3C62424D29C31EAEB397840C1497BD357D9622FA7365B3E2F3B4E325FD5BDBC527006S1X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6EF08FE81F9DA9C9D8AE7A5FB734E99A3DE0CFF61A542DEFFAEB13FBE2A7D82B98AC696E7E230A89749E5B9323A845A88434794386KDx7H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AAF0CC-5F15-4864-8A55-79FB548CAF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1570</Words>
  <Characters>8953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Деревцова Ирина Степановна</dc:creator>
  <cp:lastModifiedBy>Кауфман Ольга Владимировна</cp:lastModifiedBy>
  <cp:revision>8</cp:revision>
  <cp:lastPrinted>2020-06-04T23:14:00Z</cp:lastPrinted>
  <dcterms:created xsi:type="dcterms:W3CDTF">2020-06-05T00:53:00Z</dcterms:created>
  <dcterms:modified xsi:type="dcterms:W3CDTF">2020-06-05T01:20:00Z</dcterms:modified>
</cp:coreProperties>
</file>